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Default Extension="tif" ContentType="image/tif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F469274" w14:textId="77777777" w:rsidR="004D6722" w:rsidRDefault="004D6722" w:rsidP="00AF58C9">
      <w:pPr>
        <w:ind w:left="284"/>
      </w:pPr>
      <w:r>
        <w:rPr>
          <w:noProof/>
          <w14:ligatures w14:val="none"/>
          <w14:cntxtAlts w14:val="0"/>
        </w:rPr>
        <w:drawing>
          <wp:anchor distT="0" distB="0" distL="114300" distR="114300" simplePos="0" relativeHeight="251659264" behindDoc="0" locked="0" layoutInCell="1" allowOverlap="1" wp14:anchorId="1940190F" wp14:editId="4B0E255F">
            <wp:simplePos x="0" y="0"/>
            <wp:positionH relativeFrom="column">
              <wp:posOffset>15240</wp:posOffset>
            </wp:positionH>
            <wp:positionV relativeFrom="paragraph">
              <wp:posOffset>21590</wp:posOffset>
            </wp:positionV>
            <wp:extent cx="1069142" cy="1348057"/>
            <wp:effectExtent l="0" t="0" r="0" b="0"/>
            <wp:wrapNone/>
            <wp:docPr id="24" name="Picture 25" descr="Diocesan Coat of Arms - Colou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Picture 25" descr="Diocesan Coat of Arms - Colour"/>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069142" cy="1348057"/>
                    </a:xfrm>
                    <a:prstGeom prst="rect">
                      <a:avLst/>
                    </a:prstGeom>
                    <a:solidFill>
                      <a:srgbClr val="FFFFFF"/>
                    </a:solidFill>
                    <a:ln>
                      <a:noFill/>
                    </a:ln>
                    <a:effectLst/>
                    <a:extLst>
                      <a:ext uri="{91240B29-F687-4F45-9708-019B960494DF}">
                        <a14:hiddenLine xmlns:a14="http://schemas.microsoft.com/office/drawing/2010/main" w="9525" algn="in">
                          <a:solidFill>
                            <a:srgbClr val="0070C0"/>
                          </a:solidFill>
                          <a:miter lim="800000"/>
                          <a:headEnd/>
                          <a:tailEnd/>
                        </a14:hiddenLine>
                      </a:ext>
                      <a:ext uri="{AF507438-7753-43E0-B8FC-AC1667EBCBE1}">
                        <a14:hiddenEffects xmlns:a14="http://schemas.microsoft.com/office/drawing/2010/main">
                          <a:effectLst>
                            <a:outerShdw dist="35921" dir="2700000" algn="ctr" rotWithShape="0">
                              <a:srgbClr val="CCCCCC"/>
                            </a:outerShdw>
                          </a:effectLst>
                        </a14:hiddenEffects>
                      </a:ext>
                    </a:extLst>
                  </pic:spPr>
                </pic:pic>
              </a:graphicData>
            </a:graphic>
          </wp:anchor>
        </w:drawing>
      </w:r>
    </w:p>
    <w:p w14:paraId="016D6E85" w14:textId="77777777" w:rsidR="004D6722" w:rsidRDefault="004D6722" w:rsidP="004D6722">
      <w:r>
        <w:rPr>
          <w:noProof/>
          <w14:ligatures w14:val="none"/>
          <w14:cntxtAlts w14:val="0"/>
        </w:rPr>
        <mc:AlternateContent>
          <mc:Choice Requires="wps">
            <w:drawing>
              <wp:anchor distT="0" distB="0" distL="114300" distR="114300" simplePos="0" relativeHeight="251661312" behindDoc="0" locked="0" layoutInCell="1" allowOverlap="1" wp14:anchorId="78BC8DF1" wp14:editId="749E4DFC">
                <wp:simplePos x="0" y="0"/>
                <wp:positionH relativeFrom="column">
                  <wp:posOffset>1242060</wp:posOffset>
                </wp:positionH>
                <wp:positionV relativeFrom="paragraph">
                  <wp:posOffset>134620</wp:posOffset>
                </wp:positionV>
                <wp:extent cx="1753104" cy="1000556"/>
                <wp:effectExtent l="0" t="0" r="0" b="0"/>
                <wp:wrapNone/>
                <wp:docPr id="22" name="Text Box 2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53104" cy="1000556"/>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lgn="in">
                              <a:solidFill>
                                <a:schemeClr val="dk1">
                                  <a:lumMod val="0"/>
                                  <a:lumOff val="0"/>
                                </a:schemeClr>
                              </a:solidFill>
                              <a:miter lim="800000"/>
                              <a:headEnd/>
                              <a:tailEnd/>
                            </a14:hiddenLine>
                          </a:ext>
                          <a:ext uri="{AF507438-7753-43E0-B8FC-AC1667EBCBE1}">
                            <a14:hiddenEffects xmlns:a14="http://schemas.microsoft.com/office/drawing/2010/main">
                              <a:effectLst/>
                            </a14:hiddenEffects>
                          </a:ext>
                        </a:extLst>
                      </wps:spPr>
                      <wps:txbx>
                        <w:txbxContent>
                          <w:p w14:paraId="064FC9A7" w14:textId="77777777" w:rsidR="004D6722" w:rsidRDefault="004D6722" w:rsidP="004D6722">
                            <w:pPr>
                              <w:widowControl w:val="0"/>
                              <w:rPr>
                                <w:rFonts w:ascii="Georgia" w:hAnsi="Georgia"/>
                                <w:sz w:val="28"/>
                                <w:szCs w:val="28"/>
                                <w:lang w:val="en-GB"/>
                                <w14:ligatures w14:val="none"/>
                              </w:rPr>
                            </w:pPr>
                            <w:r>
                              <w:rPr>
                                <w:rFonts w:ascii="Georgia" w:hAnsi="Georgia"/>
                                <w:sz w:val="28"/>
                                <w:szCs w:val="28"/>
                                <w:lang w:val="en-GB"/>
                                <w14:ligatures w14:val="none"/>
                              </w:rPr>
                              <w:t>Diocesan Centre</w:t>
                            </w:r>
                          </w:p>
                          <w:p w14:paraId="3DF7B1F5" w14:textId="77777777" w:rsidR="004D6722" w:rsidRDefault="004D6722" w:rsidP="004D6722">
                            <w:pPr>
                              <w:widowControl w:val="0"/>
                              <w:rPr>
                                <w:rFonts w:ascii="Georgia" w:hAnsi="Georgia"/>
                                <w:sz w:val="28"/>
                                <w:szCs w:val="28"/>
                                <w:lang w:val="en-GB"/>
                                <w14:ligatures w14:val="none"/>
                              </w:rPr>
                            </w:pPr>
                            <w:r>
                              <w:rPr>
                                <w:rFonts w:ascii="Georgia" w:hAnsi="Georgia"/>
                                <w:sz w:val="28"/>
                                <w:szCs w:val="28"/>
                                <w:lang w:val="en-GB"/>
                                <w14:ligatures w14:val="none"/>
                              </w:rPr>
                              <w:t>Coursington Road</w:t>
                            </w:r>
                          </w:p>
                          <w:p w14:paraId="6272D6DF" w14:textId="77777777" w:rsidR="004D6722" w:rsidRDefault="004D6722" w:rsidP="004D6722">
                            <w:pPr>
                              <w:widowControl w:val="0"/>
                              <w:rPr>
                                <w:rFonts w:ascii="Georgia" w:hAnsi="Georgia"/>
                                <w:sz w:val="28"/>
                                <w:szCs w:val="28"/>
                                <w:lang w:val="en-GB"/>
                                <w14:ligatures w14:val="none"/>
                              </w:rPr>
                            </w:pPr>
                            <w:r>
                              <w:rPr>
                                <w:rFonts w:ascii="Georgia" w:hAnsi="Georgia"/>
                                <w:sz w:val="28"/>
                                <w:szCs w:val="28"/>
                                <w:lang w:val="en-GB"/>
                                <w14:ligatures w14:val="none"/>
                              </w:rPr>
                              <w:t>Motherwell</w:t>
                            </w:r>
                          </w:p>
                          <w:p w14:paraId="6AAA252A" w14:textId="6C9ED112" w:rsidR="004D6722" w:rsidRDefault="004D6722" w:rsidP="004D6722">
                            <w:pPr>
                              <w:widowControl w:val="0"/>
                              <w:rPr>
                                <w:rFonts w:ascii="Georgia" w:hAnsi="Georgia"/>
                                <w:sz w:val="28"/>
                                <w:szCs w:val="28"/>
                                <w:lang w:val="en-GB"/>
                                <w14:ligatures w14:val="none"/>
                              </w:rPr>
                            </w:pPr>
                            <w:r>
                              <w:rPr>
                                <w:rFonts w:ascii="Georgia" w:hAnsi="Georgia"/>
                                <w:sz w:val="28"/>
                                <w:szCs w:val="28"/>
                                <w:lang w:val="en-GB"/>
                                <w14:ligatures w14:val="none"/>
                              </w:rPr>
                              <w:t>ML</w:t>
                            </w:r>
                            <w:r>
                              <w:rPr>
                                <w:rFonts w:ascii="Garamond" w:hAnsi="Garamond"/>
                                <w:b/>
                                <w:bCs/>
                                <w:sz w:val="28"/>
                                <w:szCs w:val="28"/>
                                <w:lang w:val="en-GB"/>
                                <w14:ligatures w14:val="none"/>
                              </w:rPr>
                              <w:t>1</w:t>
                            </w:r>
                            <w:r>
                              <w:rPr>
                                <w:rFonts w:ascii="Garamond" w:hAnsi="Garamond"/>
                                <w:sz w:val="28"/>
                                <w:szCs w:val="28"/>
                                <w:lang w:val="en-GB"/>
                                <w14:ligatures w14:val="none"/>
                              </w:rPr>
                              <w:t xml:space="preserve"> </w:t>
                            </w:r>
                            <w:r>
                              <w:rPr>
                                <w:rFonts w:ascii="Garamond" w:hAnsi="Garamond"/>
                                <w:b/>
                                <w:bCs/>
                                <w:sz w:val="28"/>
                                <w:szCs w:val="28"/>
                                <w:lang w:val="en-GB"/>
                                <w14:ligatures w14:val="none"/>
                              </w:rPr>
                              <w:t>1</w:t>
                            </w:r>
                            <w:r>
                              <w:rPr>
                                <w:rFonts w:ascii="Georgia" w:hAnsi="Georgia"/>
                                <w:sz w:val="28"/>
                                <w:szCs w:val="28"/>
                                <w:lang w:val="en-GB"/>
                                <w14:ligatures w14:val="none"/>
                              </w:rPr>
                              <w:t>PP</w:t>
                            </w:r>
                          </w:p>
                        </w:txbxContent>
                      </wps:txbx>
                      <wps:bodyPr rot="0" vert="horz" wrap="square" lIns="36576" tIns="36576" rIns="36576" bIns="36576" anchor="t" anchorCtr="0" upright="1">
                        <a:noAutofit/>
                      </wps:bodyPr>
                    </wps:wsp>
                  </a:graphicData>
                </a:graphic>
              </wp:anchor>
            </w:drawing>
          </mc:Choice>
          <mc:Fallback>
            <w:pict>
              <v:shapetype w14:anchorId="78BC8DF1" id="_x0000_t202" coordsize="21600,21600" o:spt="202" path="m,l,21600r21600,l21600,xe">
                <v:stroke joinstyle="miter"/>
                <v:path gradientshapeok="t" o:connecttype="rect"/>
              </v:shapetype>
              <v:shape id="Text Box 23" o:spid="_x0000_s1026" type="#_x0000_t202" style="position:absolute;margin-left:97.8pt;margin-top:10.6pt;width:138.05pt;height:78.8pt;z-index:25166131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" filled="f" stroked="f" strokecolor="black [0]" insetpen="t">
                <v:textbox inset="2.88pt,2.88pt,2.88pt,2.88pt">
                  <w:txbxContent>
                    <w:p w14:paraId="064FC9A7" w14:textId="77777777" w:rsidR="004D6722" w:rsidRDefault="004D6722" w:rsidP="004D6722">
                      <w:pPr>
                        <w:widowControl w:val="0"/>
                        <w:rPr>
                          <w:rFonts w:ascii="Georgia" w:hAnsi="Georgia"/>
                          <w:sz w:val="28"/>
                          <w:szCs w:val="28"/>
                          <w:lang w:val="en-GB"/>
                          <w14:ligatures w14:val="none"/>
                        </w:rPr>
                      </w:pPr>
                      <w:r>
                        <w:rPr>
                          <w:rFonts w:ascii="Georgia" w:hAnsi="Georgia"/>
                          <w:sz w:val="28"/>
                          <w:szCs w:val="28"/>
                          <w:lang w:val="en-GB"/>
                          <w14:ligatures w14:val="none"/>
                        </w:rPr>
                        <w:t>Diocesan Centre</w:t>
                      </w:r>
                    </w:p>
                    <w:p w14:paraId="3DF7B1F5" w14:textId="77777777" w:rsidR="004D6722" w:rsidRDefault="004D6722" w:rsidP="004D6722">
                      <w:pPr>
                        <w:widowControl w:val="0"/>
                        <w:rPr>
                          <w:rFonts w:ascii="Georgia" w:hAnsi="Georgia"/>
                          <w:sz w:val="28"/>
                          <w:szCs w:val="28"/>
                          <w:lang w:val="en-GB"/>
                          <w14:ligatures w14:val="none"/>
                        </w:rPr>
                      </w:pPr>
                      <w:r>
                        <w:rPr>
                          <w:rFonts w:ascii="Georgia" w:hAnsi="Georgia"/>
                          <w:sz w:val="28"/>
                          <w:szCs w:val="28"/>
                          <w:lang w:val="en-GB"/>
                          <w14:ligatures w14:val="none"/>
                        </w:rPr>
                        <w:t>Coursington Road</w:t>
                      </w:r>
                    </w:p>
                    <w:p w14:paraId="6272D6DF" w14:textId="77777777" w:rsidR="004D6722" w:rsidRDefault="004D6722" w:rsidP="004D6722">
                      <w:pPr>
                        <w:widowControl w:val="0"/>
                        <w:rPr>
                          <w:rFonts w:ascii="Georgia" w:hAnsi="Georgia"/>
                          <w:sz w:val="28"/>
                          <w:szCs w:val="28"/>
                          <w:lang w:val="en-GB"/>
                          <w14:ligatures w14:val="none"/>
                        </w:rPr>
                      </w:pPr>
                      <w:r>
                        <w:rPr>
                          <w:rFonts w:ascii="Georgia" w:hAnsi="Georgia"/>
                          <w:sz w:val="28"/>
                          <w:szCs w:val="28"/>
                          <w:lang w:val="en-GB"/>
                          <w14:ligatures w14:val="none"/>
                        </w:rPr>
                        <w:t>Motherwell</w:t>
                      </w:r>
                    </w:p>
                    <w:p w14:paraId="6AAA252A" w14:textId="6C9ED112" w:rsidR="004D6722" w:rsidRDefault="004D6722" w:rsidP="004D6722">
                      <w:pPr>
                        <w:widowControl w:val="0"/>
                        <w:rPr>
                          <w:rFonts w:ascii="Georgia" w:hAnsi="Georgia"/>
                          <w:sz w:val="28"/>
                          <w:szCs w:val="28"/>
                          <w:lang w:val="en-GB"/>
                          <w14:ligatures w14:val="none"/>
                        </w:rPr>
                      </w:pPr>
                      <w:r>
                        <w:rPr>
                          <w:rFonts w:ascii="Georgia" w:hAnsi="Georgia"/>
                          <w:sz w:val="28"/>
                          <w:szCs w:val="28"/>
                          <w:lang w:val="en-GB"/>
                          <w14:ligatures w14:val="none"/>
                        </w:rPr>
                        <w:t>ML</w:t>
                      </w:r>
                      <w:r>
                        <w:rPr>
                          <w:rFonts w:ascii="Garamond" w:hAnsi="Garamond"/>
                          <w:b/>
                          <w:bCs/>
                          <w:sz w:val="28"/>
                          <w:szCs w:val="28"/>
                          <w:lang w:val="en-GB"/>
                          <w14:ligatures w14:val="none"/>
                        </w:rPr>
                        <w:t>1</w:t>
                      </w:r>
                      <w:r>
                        <w:rPr>
                          <w:rFonts w:ascii="Garamond" w:hAnsi="Garamond"/>
                          <w:sz w:val="28"/>
                          <w:szCs w:val="28"/>
                          <w:lang w:val="en-GB"/>
                          <w14:ligatures w14:val="none"/>
                        </w:rPr>
                        <w:t xml:space="preserve"> </w:t>
                      </w:r>
                      <w:r>
                        <w:rPr>
                          <w:rFonts w:ascii="Garamond" w:hAnsi="Garamond"/>
                          <w:b/>
                          <w:bCs/>
                          <w:sz w:val="28"/>
                          <w:szCs w:val="28"/>
                          <w:lang w:val="en-GB"/>
                          <w14:ligatures w14:val="none"/>
                        </w:rPr>
                        <w:t>1</w:t>
                      </w:r>
                      <w:r>
                        <w:rPr>
                          <w:rFonts w:ascii="Georgia" w:hAnsi="Georgia"/>
                          <w:sz w:val="28"/>
                          <w:szCs w:val="28"/>
                          <w:lang w:val="en-GB"/>
                          <w14:ligatures w14:val="none"/>
                        </w:rPr>
                        <w:t>PP</w:t>
                      </w:r>
                    </w:p>
                  </w:txbxContent>
                </v:textbox>
              </v:shape>
            </w:pict>
          </mc:Fallback>
        </mc:AlternateContent>
      </w:r>
    </w:p>
    <w:p w14:paraId="5E3599E3" w14:textId="77777777" w:rsidR="004D6722" w:rsidRDefault="00CB43B2" w:rsidP="004D6722">
      <w:r>
        <w:rPr>
          <w:noProof/>
          <w14:ligatures w14:val="none"/>
          <w14:cntxtAlts w14:val="0"/>
        </w:rPr>
        <mc:AlternateContent>
          <mc:Choice Requires="wps">
            <w:drawing>
              <wp:anchor distT="0" distB="0" distL="114300" distR="114300" simplePos="0" relativeHeight="251663360" behindDoc="0" locked="0" layoutInCell="1" allowOverlap="1" wp14:anchorId="7822AB10" wp14:editId="65098204">
                <wp:simplePos x="0" y="0"/>
                <wp:positionH relativeFrom="column">
                  <wp:posOffset>2976245</wp:posOffset>
                </wp:positionH>
                <wp:positionV relativeFrom="paragraph">
                  <wp:posOffset>5715</wp:posOffset>
                </wp:positionV>
                <wp:extent cx="3718560" cy="997585"/>
                <wp:effectExtent l="0" t="0" r="0" b="0"/>
                <wp:wrapNone/>
                <wp:docPr id="18" name="Text Box 1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718560" cy="997585"/>
                        </a:xfrm>
                        <a:prstGeom prst="rect">
                          <a:avLst/>
                        </a:prstGeom>
                        <a:solidFill>
                          <a:srgbClr val="FFFFFF"/>
                        </a:solidFill>
                        <a:ln>
                          <a:noFill/>
                        </a:ln>
                        <a:effectLst/>
                        <a:extLst>
                          <a:ext uri="{91240B29-F687-4F45-9708-019B960494DF}">
                            <a14:hiddenLine xmlns:a14="http://schemas.microsoft.com/office/drawing/2010/main" w="0" algn="in">
                              <a:solidFill>
                                <a:srgbClr val="0070C0"/>
                              </a:solidFill>
                              <a:miter lim="800000"/>
                              <a:headEnd/>
                              <a:tailEnd/>
                            </a14:hiddenLine>
                          </a:ext>
                          <a:ext uri="{AF507438-7753-43E0-B8FC-AC1667EBCBE1}">
                            <a14:hiddenEffects xmlns:a14="http://schemas.microsoft.com/office/drawing/2010/main">
                              <a:effectLst>
                                <a:outerShdw dist="35921" dir="2700000" algn="ctr" rotWithShape="0">
                                  <a:srgbClr val="CCCCCC"/>
                                </a:outerShdw>
                              </a:effectLst>
                            </a14:hiddenEffects>
                          </a:ext>
                        </a:extLst>
                      </wps:spPr>
                      <wps:txbx>
                        <w:txbxContent>
                          <w:p w14:paraId="460B2DF6" w14:textId="49510F1F" w:rsidR="004D6722" w:rsidRDefault="004D6722" w:rsidP="00C7612C">
                            <w:pPr>
                              <w:widowControl w:val="0"/>
                              <w:spacing w:line="300" w:lineRule="auto"/>
                              <w:rPr>
                                <w:rFonts w:ascii="Georgia" w:hAnsi="Georgia"/>
                                <w:b/>
                                <w:bCs/>
                                <w:color w:val="1797D5"/>
                                <w:sz w:val="36"/>
                                <w:szCs w:val="36"/>
                                <w:lang w:val="en-GB"/>
                                <w14:ligatures w14:val="none"/>
                              </w:rPr>
                            </w:pPr>
                            <w:r>
                              <w:rPr>
                                <w:rFonts w:ascii="Georgia" w:hAnsi="Georgia"/>
                                <w:b/>
                                <w:bCs/>
                                <w:color w:val="1797D5"/>
                                <w:sz w:val="40"/>
                                <w:szCs w:val="40"/>
                                <w:lang w:val="en-GB"/>
                                <w14:ligatures w14:val="none"/>
                              </w:rPr>
                              <w:t xml:space="preserve">Rt Rev. Joseph Toal </w:t>
                            </w:r>
                            <w:r>
                              <w:rPr>
                                <w:rFonts w:ascii="Georgia" w:hAnsi="Georgia"/>
                                <w:b/>
                                <w:bCs/>
                                <w:color w:val="1797D5"/>
                                <w:sz w:val="24"/>
                                <w:szCs w:val="24"/>
                                <w:lang w:val="en-GB"/>
                                <w14:ligatures w14:val="none"/>
                              </w:rPr>
                              <w:t>STB KC*HS</w:t>
                            </w:r>
                            <w:r>
                              <w:rPr>
                                <w:rFonts w:ascii="Georgia" w:hAnsi="Georgia"/>
                                <w:b/>
                                <w:bCs/>
                                <w:color w:val="1797D5"/>
                                <w:sz w:val="36"/>
                                <w:szCs w:val="36"/>
                                <w:lang w:val="en-GB"/>
                                <w14:ligatures w14:val="none"/>
                              </w:rPr>
                              <w:t xml:space="preserve">         </w:t>
                            </w:r>
                            <w:r>
                              <w:rPr>
                                <w:rFonts w:ascii="Georgia" w:hAnsi="Georgia"/>
                                <w:b/>
                                <w:bCs/>
                                <w:color w:val="1797D5"/>
                                <w:sz w:val="36"/>
                                <w:szCs w:val="36"/>
                                <w:lang w:val="en-GB"/>
                                <w14:ligatures w14:val="none"/>
                              </w:rPr>
                              <w:tab/>
                              <w:t xml:space="preserve">    Bishop </w:t>
                            </w:r>
                            <w:r w:rsidR="00C7612C">
                              <w:rPr>
                                <w:rFonts w:ascii="Georgia" w:hAnsi="Georgia"/>
                                <w:b/>
                                <w:bCs/>
                                <w:color w:val="1797D5"/>
                                <w:sz w:val="36"/>
                                <w:szCs w:val="36"/>
                                <w:lang w:val="en-GB"/>
                                <w14:ligatures w14:val="none"/>
                              </w:rPr>
                              <w:t xml:space="preserve">of </w:t>
                            </w:r>
                            <w:r>
                              <w:rPr>
                                <w:rFonts w:ascii="Georgia" w:hAnsi="Georgia"/>
                                <w:b/>
                                <w:bCs/>
                                <w:color w:val="1797D5"/>
                                <w:sz w:val="36"/>
                                <w:szCs w:val="36"/>
                                <w:lang w:val="en-GB"/>
                                <w14:ligatures w14:val="none"/>
                              </w:rPr>
                              <w:t>Motherwell</w:t>
                            </w:r>
                          </w:p>
                          <w:p w14:paraId="35EF16BA" w14:textId="77777777" w:rsidR="004D6722" w:rsidRDefault="004D6722" w:rsidP="004D6722">
                            <w:pPr>
                              <w:widowControl w:val="0"/>
                              <w:spacing w:line="300" w:lineRule="auto"/>
                              <w:jc w:val="center"/>
                              <w:rPr>
                                <w:rFonts w:ascii="Georgia" w:hAnsi="Georgia"/>
                                <w:b/>
                                <w:bCs/>
                                <w:color w:val="1797D5"/>
                                <w:sz w:val="40"/>
                                <w:szCs w:val="40"/>
                                <w:lang w:val="en-GB"/>
                                <w14:ligatures w14:val="none"/>
                              </w:rPr>
                            </w:pPr>
                            <w:r>
                              <w:rPr>
                                <w:rFonts w:ascii="Georgia" w:hAnsi="Georgia"/>
                                <w:b/>
                                <w:bCs/>
                                <w:color w:val="1797D5"/>
                                <w:sz w:val="40"/>
                                <w:szCs w:val="40"/>
                                <w:lang w:val="en-GB"/>
                                <w14:ligatures w14:val="none"/>
                              </w:rPr>
                              <w:t> </w:t>
                            </w:r>
                          </w:p>
                        </w:txbxContent>
                      </wps:txbx>
                      <wps:bodyPr rot="0" vert="horz" wrap="square" lIns="36195" tIns="36195" rIns="36195" bIns="36195" anchor="t" anchorCtr="0" upright="1">
                        <a:noAutofit/>
                      </wps:bodyPr>
                    </wps:wsp>
                  </a:graphicData>
                </a:graphic>
                <wp14:sizeRelH relativeFrom="margin">
                  <wp14:pctWidth>0</wp14:pctWidth>
                </wp14:sizeRelH>
              </wp:anchor>
            </w:drawing>
          </mc:Choice>
          <mc:Fallback>
            <w:pict>
              <v:shape w14:anchorId="7822AB10" id="Text Box 19" o:spid="_x0000_s1027" type="#_x0000_t202" style="position:absolute;margin-left:234.35pt;margin-top:.45pt;width:292.8pt;height:78.55pt;z-index:251663360;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" stroked="f" strokecolor="#0070c0" strokeweight="0" insetpen="t">
                <v:shadow color="#ccc"/>
                <v:textbox inset="2.85pt,2.85pt,2.85pt,2.85pt">
                  <w:txbxContent>
                    <w:p w14:paraId="460B2DF6" w14:textId="49510F1F" w:rsidR="004D6722" w:rsidRDefault="004D6722" w:rsidP="00C7612C">
                      <w:pPr>
                        <w:widowControl w:val="0"/>
                        <w:spacing w:line="300" w:lineRule="auto"/>
                        <w:rPr>
                          <w:rFonts w:ascii="Georgia" w:hAnsi="Georgia"/>
                          <w:b/>
                          <w:bCs/>
                          <w:color w:val="1797D5"/>
                          <w:sz w:val="36"/>
                          <w:szCs w:val="36"/>
                          <w:lang w:val="en-GB"/>
                          <w14:ligatures w14:val="none"/>
                        </w:rPr>
                      </w:pPr>
                      <w:r>
                        <w:rPr>
                          <w:rFonts w:ascii="Georgia" w:hAnsi="Georgia"/>
                          <w:b/>
                          <w:bCs/>
                          <w:color w:val="1797D5"/>
                          <w:sz w:val="40"/>
                          <w:szCs w:val="40"/>
                          <w:lang w:val="en-GB"/>
                          <w14:ligatures w14:val="none"/>
                        </w:rPr>
                        <w:t xml:space="preserve">Rt Rev. Joseph Toal </w:t>
                      </w:r>
                      <w:r>
                        <w:rPr>
                          <w:rFonts w:ascii="Georgia" w:hAnsi="Georgia"/>
                          <w:b/>
                          <w:bCs/>
                          <w:color w:val="1797D5"/>
                          <w:sz w:val="24"/>
                          <w:szCs w:val="24"/>
                          <w:lang w:val="en-GB"/>
                          <w14:ligatures w14:val="none"/>
                        </w:rPr>
                        <w:t>STB KC*HS</w:t>
                      </w:r>
                      <w:r>
                        <w:rPr>
                          <w:rFonts w:ascii="Georgia" w:hAnsi="Georgia"/>
                          <w:b/>
                          <w:bCs/>
                          <w:color w:val="1797D5"/>
                          <w:sz w:val="36"/>
                          <w:szCs w:val="36"/>
                          <w:lang w:val="en-GB"/>
                          <w14:ligatures w14:val="none"/>
                        </w:rPr>
                        <w:t xml:space="preserve">         </w:t>
                      </w:r>
                      <w:r>
                        <w:rPr>
                          <w:rFonts w:ascii="Georgia" w:hAnsi="Georgia"/>
                          <w:b/>
                          <w:bCs/>
                          <w:color w:val="1797D5"/>
                          <w:sz w:val="36"/>
                          <w:szCs w:val="36"/>
                          <w:lang w:val="en-GB"/>
                          <w14:ligatures w14:val="none"/>
                        </w:rPr>
                        <w:tab/>
                        <w:t xml:space="preserve">    Bishop </w:t>
                      </w:r>
                      <w:r w:rsidR="00C7612C">
                        <w:rPr>
                          <w:rFonts w:ascii="Georgia" w:hAnsi="Georgia"/>
                          <w:b/>
                          <w:bCs/>
                          <w:color w:val="1797D5"/>
                          <w:sz w:val="36"/>
                          <w:szCs w:val="36"/>
                          <w:lang w:val="en-GB"/>
                          <w14:ligatures w14:val="none"/>
                        </w:rPr>
                        <w:t xml:space="preserve">of </w:t>
                      </w:r>
                      <w:r>
                        <w:rPr>
                          <w:rFonts w:ascii="Georgia" w:hAnsi="Georgia"/>
                          <w:b/>
                          <w:bCs/>
                          <w:color w:val="1797D5"/>
                          <w:sz w:val="36"/>
                          <w:szCs w:val="36"/>
                          <w:lang w:val="en-GB"/>
                          <w14:ligatures w14:val="none"/>
                        </w:rPr>
                        <w:t>Motherwell</w:t>
                      </w:r>
                    </w:p>
                    <w:p w14:paraId="35EF16BA" w14:textId="77777777" w:rsidR="004D6722" w:rsidRDefault="004D6722" w:rsidP="004D6722">
                      <w:pPr>
                        <w:widowControl w:val="0"/>
                        <w:spacing w:line="300" w:lineRule="auto"/>
                        <w:jc w:val="center"/>
                        <w:rPr>
                          <w:rFonts w:ascii="Georgia" w:hAnsi="Georgia"/>
                          <w:b/>
                          <w:bCs/>
                          <w:color w:val="1797D5"/>
                          <w:sz w:val="40"/>
                          <w:szCs w:val="40"/>
                          <w:lang w:val="en-GB"/>
                          <w14:ligatures w14:val="none"/>
                        </w:rPr>
                      </w:pPr>
                      <w:r>
                        <w:rPr>
                          <w:rFonts w:ascii="Georgia" w:hAnsi="Georgia"/>
                          <w:b/>
                          <w:bCs/>
                          <w:color w:val="1797D5"/>
                          <w:sz w:val="40"/>
                          <w:szCs w:val="40"/>
                          <w:lang w:val="en-GB"/>
                          <w14:ligatures w14:val="none"/>
                        </w:rPr>
                        <w:t> </w:t>
                      </w:r>
                    </w:p>
                  </w:txbxContent>
                </v:textbox>
              </v:shape>
            </w:pict>
          </mc:Fallback>
        </mc:AlternateContent>
      </w:r>
    </w:p>
    <w:p w14:paraId="495D94CC" w14:textId="77777777" w:rsidR="004D6722" w:rsidRDefault="004D6722" w:rsidP="004D6722"/>
    <w:p w14:paraId="26223AAA" w14:textId="77777777" w:rsidR="004D6722" w:rsidRDefault="004D6722" w:rsidP="004D6722"/>
    <w:p w14:paraId="0A315C76" w14:textId="77777777" w:rsidR="004D6722" w:rsidRDefault="004D6722" w:rsidP="004D6722"/>
    <w:p w14:paraId="22B4C009" w14:textId="77777777" w:rsidR="004D6722" w:rsidRDefault="004D6722" w:rsidP="004D6722"/>
    <w:p w14:paraId="0B37D058" w14:textId="77777777" w:rsidR="004D6722" w:rsidRDefault="004D6722" w:rsidP="004D6722"/>
    <w:p w14:paraId="774086D9" w14:textId="77777777" w:rsidR="004D6722" w:rsidRDefault="004D6722" w:rsidP="004D6722"/>
    <w:p w14:paraId="01822C98" w14:textId="77777777" w:rsidR="004D6722" w:rsidRDefault="004D6722" w:rsidP="004D6722"/>
    <w:p w14:paraId="7758D459" w14:textId="77777777" w:rsidR="007E47EF" w:rsidRDefault="007E47EF" w:rsidP="000B356A">
      <w:pPr>
        <w:rPr>
          <w:rFonts w:asciiTheme="minorHAnsi" w:hAnsiTheme="minorHAnsi" w:cstheme="minorHAnsi"/>
          <w:sz w:val="24"/>
          <w:szCs w:val="24"/>
          <w:lang w:val="es-ES"/>
        </w:rPr>
      </w:pPr>
    </w:p>
    <w:p w14:paraId="0CCB2563" w14:textId="7957797C" w:rsidR="000B356A" w:rsidRDefault="008A59C9" w:rsidP="000B356A">
      <w:pPr>
        <w:rPr>
          <w:rFonts w:asciiTheme="minorHAnsi" w:hAnsiTheme="minorHAnsi" w:cstheme="minorHAnsi"/>
          <w:sz w:val="24"/>
          <w:szCs w:val="24"/>
          <w:lang w:val="es-ES"/>
        </w:rPr>
      </w:pPr>
      <w:r>
        <w:rPr>
          <w:rFonts w:asciiTheme="minorHAnsi" w:hAnsiTheme="minorHAnsi" w:cstheme="minorHAnsi"/>
          <w:sz w:val="24"/>
          <w:szCs w:val="24"/>
          <w:lang w:val="es-ES"/>
        </w:rPr>
        <w:t>7th October 2026</w:t>
      </w:r>
    </w:p>
    <w:p w14:paraId="1E846F50" w14:textId="77777777" w:rsidR="00E77C5A" w:rsidRPr="0088779B" w:rsidRDefault="00E77C5A" w:rsidP="000B356A">
      <w:pPr>
        <w:rPr>
          <w:rFonts w:asciiTheme="minorHAnsi" w:hAnsiTheme="minorHAnsi" w:cstheme="minorHAnsi"/>
          <w:sz w:val="24"/>
          <w:szCs w:val="24"/>
          <w:lang w:val="es-ES"/>
        </w:rPr>
      </w:pPr>
    </w:p>
    <w:p w14:paraId="02E2A085" w14:textId="04788560" w:rsidR="008A59C9" w:rsidRDefault="008A59C9" w:rsidP="008A59C9">
      <w:pPr>
        <w:pStyle w:val="xmsonormal"/>
        <w:shd w:val="clear" w:color="auto" w:fill="FFFFFF"/>
        <w:spacing w:before="0" w:after="0"/>
        <w:rPr>
          <w:rFonts w:asciiTheme="minorHAnsi" w:hAnsiTheme="minorHAnsi" w:cstheme="minorHAnsi"/>
          <w:color w:val="000000"/>
          <w:bdr w:val="none" w:sz="0" w:space="0" w:color="auto" w:frame="1"/>
        </w:rPr>
      </w:pPr>
      <w:r w:rsidRPr="008A59C9">
        <w:rPr>
          <w:rFonts w:asciiTheme="minorHAnsi" w:hAnsiTheme="minorHAnsi" w:cstheme="minorHAnsi"/>
          <w:color w:val="000000"/>
          <w:bdr w:val="none" w:sz="0" w:space="0" w:color="auto" w:frame="1"/>
        </w:rPr>
        <w:t>Dear Brothers and Sisters,</w:t>
      </w:r>
    </w:p>
    <w:p w14:paraId="1EA154C5" w14:textId="4198FBC7" w:rsidR="008A59C9" w:rsidRPr="008A59C9" w:rsidRDefault="008A59C9" w:rsidP="008A59C9">
      <w:pPr>
        <w:pStyle w:val="xmsonormal"/>
        <w:shd w:val="clear" w:color="auto" w:fill="FFFFFF"/>
        <w:spacing w:before="0" w:after="0"/>
        <w:jc w:val="center"/>
        <w:rPr>
          <w:rFonts w:asciiTheme="minorHAnsi" w:hAnsiTheme="minorHAnsi" w:cstheme="minorHAnsi"/>
          <w:b/>
          <w:color w:val="242424"/>
          <w:sz w:val="23"/>
          <w:szCs w:val="23"/>
        </w:rPr>
      </w:pPr>
      <w:r>
        <w:rPr>
          <w:rFonts w:asciiTheme="minorHAnsi" w:hAnsiTheme="minorHAnsi" w:cstheme="minorHAnsi"/>
          <w:b/>
          <w:color w:val="242424"/>
          <w:sz w:val="23"/>
          <w:szCs w:val="23"/>
        </w:rPr>
        <w:t>Safeguarding Annual Statement</w:t>
      </w:r>
    </w:p>
    <w:p w14:paraId="4B34B5CE" w14:textId="0A49D3D9" w:rsidR="008A59C9" w:rsidRDefault="008A59C9" w:rsidP="008A59C9">
      <w:pPr>
        <w:pStyle w:val="xmsonormal"/>
        <w:shd w:val="clear" w:color="auto" w:fill="FFFFFF"/>
        <w:spacing w:before="0" w:beforeAutospacing="0" w:after="0" w:afterAutospacing="0"/>
        <w:jc w:val="both"/>
        <w:rPr>
          <w:rFonts w:asciiTheme="minorHAnsi" w:hAnsiTheme="minorHAnsi" w:cstheme="minorHAnsi"/>
          <w:color w:val="000000"/>
          <w:bdr w:val="none" w:sz="0" w:space="0" w:color="auto" w:frame="1"/>
        </w:rPr>
      </w:pPr>
      <w:r w:rsidRPr="008A59C9">
        <w:rPr>
          <w:rFonts w:asciiTheme="minorHAnsi" w:hAnsiTheme="minorHAnsi" w:cstheme="minorHAnsi"/>
          <w:color w:val="000000"/>
          <w:bdr w:val="none" w:sz="0" w:space="0" w:color="auto" w:frame="1"/>
        </w:rPr>
        <w:t>I am writing this letter on the Feast of the Holy Guardian Angels, patrons of the Church’s Safeguarding Mission in Scotland.</w:t>
      </w:r>
    </w:p>
    <w:p w14:paraId="4D50E41A" w14:textId="77777777" w:rsidR="008A59C9" w:rsidRPr="008A59C9" w:rsidRDefault="008A59C9" w:rsidP="008A59C9">
      <w:pPr>
        <w:pStyle w:val="xmsonormal"/>
        <w:shd w:val="clear" w:color="auto" w:fill="FFFFFF"/>
        <w:spacing w:before="0" w:beforeAutospacing="0" w:after="0" w:afterAutospacing="0"/>
        <w:jc w:val="both"/>
        <w:rPr>
          <w:rFonts w:asciiTheme="minorHAnsi" w:hAnsiTheme="minorHAnsi" w:cstheme="minorHAnsi"/>
          <w:color w:val="242424"/>
          <w:sz w:val="23"/>
          <w:szCs w:val="23"/>
        </w:rPr>
      </w:pPr>
    </w:p>
    <w:p w14:paraId="402F6F1D" w14:textId="334BA318" w:rsidR="008A59C9" w:rsidRDefault="008A59C9" w:rsidP="008A59C9">
      <w:pPr>
        <w:pStyle w:val="xmsonormal"/>
        <w:shd w:val="clear" w:color="auto" w:fill="FFFFFF"/>
        <w:spacing w:before="0" w:beforeAutospacing="0" w:after="0" w:afterAutospacing="0"/>
        <w:jc w:val="both"/>
        <w:rPr>
          <w:rFonts w:asciiTheme="minorHAnsi" w:hAnsiTheme="minorHAnsi" w:cstheme="minorHAnsi"/>
          <w:color w:val="000000"/>
          <w:bdr w:val="none" w:sz="0" w:space="0" w:color="auto" w:frame="1"/>
        </w:rPr>
      </w:pPr>
      <w:r w:rsidRPr="008A59C9">
        <w:rPr>
          <w:rFonts w:asciiTheme="minorHAnsi" w:hAnsiTheme="minorHAnsi" w:cstheme="minorHAnsi"/>
          <w:color w:val="000000"/>
          <w:bdr w:val="none" w:sz="0" w:space="0" w:color="auto" w:frame="1"/>
        </w:rPr>
        <w:t>Pope Leo has spoken of the need to safeguard the dignity of the human person and to build a genuine Culture of Care within our communities. These themes reflect the vision of In God’s Image Version 2, our safeguarding instruction, which calls us not only to maintain safe practices but to create parish communities where every person is welcomed, valued, respected, and protected.</w:t>
      </w:r>
    </w:p>
    <w:p w14:paraId="77BCADE7" w14:textId="77777777" w:rsidR="008A59C9" w:rsidRPr="008A59C9" w:rsidRDefault="008A59C9" w:rsidP="008A59C9">
      <w:pPr>
        <w:pStyle w:val="xmsonormal"/>
        <w:shd w:val="clear" w:color="auto" w:fill="FFFFFF"/>
        <w:spacing w:before="0" w:beforeAutospacing="0" w:after="0" w:afterAutospacing="0"/>
        <w:jc w:val="both"/>
        <w:rPr>
          <w:rFonts w:asciiTheme="minorHAnsi" w:hAnsiTheme="minorHAnsi" w:cstheme="minorHAnsi"/>
          <w:color w:val="242424"/>
          <w:sz w:val="23"/>
          <w:szCs w:val="23"/>
        </w:rPr>
      </w:pPr>
    </w:p>
    <w:p w14:paraId="37ACF46C" w14:textId="718F23F3" w:rsidR="008A59C9" w:rsidRDefault="008A59C9" w:rsidP="008A59C9">
      <w:pPr>
        <w:pStyle w:val="xmsonormal"/>
        <w:shd w:val="clear" w:color="auto" w:fill="FFFFFF"/>
        <w:spacing w:before="0" w:beforeAutospacing="0" w:after="0" w:afterAutospacing="0"/>
        <w:jc w:val="both"/>
        <w:rPr>
          <w:rFonts w:asciiTheme="minorHAnsi" w:hAnsiTheme="minorHAnsi" w:cstheme="minorHAnsi"/>
          <w:color w:val="000000"/>
          <w:bdr w:val="none" w:sz="0" w:space="0" w:color="auto" w:frame="1"/>
        </w:rPr>
      </w:pPr>
      <w:r w:rsidRPr="008A59C9">
        <w:rPr>
          <w:rFonts w:asciiTheme="minorHAnsi" w:hAnsiTheme="minorHAnsi" w:cstheme="minorHAnsi"/>
          <w:color w:val="000000"/>
          <w:bdr w:val="none" w:sz="0" w:space="0" w:color="auto" w:frame="1"/>
        </w:rPr>
        <w:t>A Culture of Care begins when we choose to notice the person we might otherwise overlook.</w:t>
      </w:r>
      <w:r>
        <w:rPr>
          <w:rFonts w:asciiTheme="minorHAnsi" w:hAnsiTheme="minorHAnsi" w:cstheme="minorHAnsi"/>
          <w:color w:val="000000"/>
          <w:bdr w:val="none" w:sz="0" w:space="0" w:color="auto" w:frame="1"/>
        </w:rPr>
        <w:t xml:space="preserve"> </w:t>
      </w:r>
      <w:r w:rsidRPr="008A59C9">
        <w:rPr>
          <w:rFonts w:asciiTheme="minorHAnsi" w:hAnsiTheme="minorHAnsi" w:cstheme="minorHAnsi"/>
          <w:color w:val="000000"/>
          <w:bdr w:val="none" w:sz="0" w:space="0" w:color="auto" w:frame="1"/>
        </w:rPr>
        <w:t>It is reflected in the decisions we make every day. It asks not only whether our activities are successful, but whether they are safe, inclusive, and welcoming. It invites us to consider who may need additional support and how we can ensure that every person is treated with dignity and respect.</w:t>
      </w:r>
    </w:p>
    <w:p w14:paraId="1B630516" w14:textId="77777777" w:rsidR="008A59C9" w:rsidRPr="008A59C9" w:rsidRDefault="008A59C9" w:rsidP="008A59C9">
      <w:pPr>
        <w:pStyle w:val="xmsonormal"/>
        <w:shd w:val="clear" w:color="auto" w:fill="FFFFFF"/>
        <w:spacing w:before="0" w:beforeAutospacing="0" w:after="0" w:afterAutospacing="0"/>
        <w:jc w:val="both"/>
        <w:rPr>
          <w:rFonts w:asciiTheme="minorHAnsi" w:hAnsiTheme="minorHAnsi" w:cstheme="minorHAnsi"/>
          <w:color w:val="000000"/>
          <w:bdr w:val="none" w:sz="0" w:space="0" w:color="auto" w:frame="1"/>
        </w:rPr>
      </w:pPr>
    </w:p>
    <w:p w14:paraId="012993E7" w14:textId="40C6CE5F" w:rsidR="008A59C9" w:rsidRDefault="008A59C9" w:rsidP="008A59C9">
      <w:pPr>
        <w:pStyle w:val="xmsonormal"/>
        <w:shd w:val="clear" w:color="auto" w:fill="FFFFFF"/>
        <w:spacing w:before="0" w:beforeAutospacing="0" w:after="0" w:afterAutospacing="0"/>
        <w:jc w:val="both"/>
        <w:rPr>
          <w:rFonts w:asciiTheme="minorHAnsi" w:hAnsiTheme="minorHAnsi" w:cstheme="minorHAnsi"/>
          <w:color w:val="000000"/>
          <w:bdr w:val="none" w:sz="0" w:space="0" w:color="auto" w:frame="1"/>
        </w:rPr>
      </w:pPr>
      <w:r w:rsidRPr="008A59C9">
        <w:rPr>
          <w:rFonts w:asciiTheme="minorHAnsi" w:hAnsiTheme="minorHAnsi" w:cstheme="minorHAnsi"/>
          <w:color w:val="000000"/>
          <w:bdr w:val="none" w:sz="0" w:space="0" w:color="auto" w:frame="1"/>
        </w:rPr>
        <w:t>When we organise activities for children, young people, and protected adults, a Culture of Care ensures that those entrusted with leadership have been safely recruited and appropriately trained. When we plan pilgrimages and events, it encourages us to think about those who may need particular support to participate fully. In our everyday parish life, it challenges us to look beyond familiar faces and to notice who may be isolated, or simply in need of welcome and companionship.</w:t>
      </w:r>
    </w:p>
    <w:p w14:paraId="25E7E0E3" w14:textId="77777777" w:rsidR="008A59C9" w:rsidRPr="008A59C9" w:rsidRDefault="008A59C9" w:rsidP="008A59C9">
      <w:pPr>
        <w:pStyle w:val="xmsonormal"/>
        <w:shd w:val="clear" w:color="auto" w:fill="FFFFFF"/>
        <w:spacing w:before="0" w:beforeAutospacing="0" w:after="0" w:afterAutospacing="0"/>
        <w:jc w:val="both"/>
        <w:rPr>
          <w:rFonts w:asciiTheme="minorHAnsi" w:hAnsiTheme="minorHAnsi" w:cstheme="minorHAnsi"/>
          <w:color w:val="242424"/>
          <w:sz w:val="23"/>
          <w:szCs w:val="23"/>
        </w:rPr>
      </w:pPr>
    </w:p>
    <w:p w14:paraId="331BAF07" w14:textId="4BAB3E27" w:rsidR="008A59C9" w:rsidRDefault="008A59C9" w:rsidP="008A59C9">
      <w:pPr>
        <w:pStyle w:val="xmsonormal"/>
        <w:shd w:val="clear" w:color="auto" w:fill="FFFFFF"/>
        <w:spacing w:before="0" w:beforeAutospacing="0" w:after="0" w:afterAutospacing="0"/>
        <w:jc w:val="both"/>
        <w:rPr>
          <w:rFonts w:asciiTheme="minorHAnsi" w:hAnsiTheme="minorHAnsi" w:cstheme="minorHAnsi"/>
          <w:color w:val="000000"/>
          <w:bdr w:val="none" w:sz="0" w:space="0" w:color="auto" w:frame="1"/>
        </w:rPr>
      </w:pPr>
      <w:r w:rsidRPr="008A59C9">
        <w:rPr>
          <w:rFonts w:asciiTheme="minorHAnsi" w:hAnsiTheme="minorHAnsi" w:cstheme="minorHAnsi"/>
          <w:color w:val="000000"/>
          <w:bdr w:val="none" w:sz="0" w:space="0" w:color="auto" w:frame="1"/>
        </w:rPr>
        <w:t>Perhaps the challenge for all of us is to ask simple questions:</w:t>
      </w:r>
    </w:p>
    <w:p w14:paraId="037C4845" w14:textId="77777777" w:rsidR="008A59C9" w:rsidRPr="008A59C9" w:rsidRDefault="008A59C9" w:rsidP="008A59C9">
      <w:pPr>
        <w:pStyle w:val="xmsonormal"/>
        <w:shd w:val="clear" w:color="auto" w:fill="FFFFFF"/>
        <w:spacing w:before="0" w:beforeAutospacing="0" w:after="0" w:afterAutospacing="0"/>
        <w:jc w:val="both"/>
        <w:rPr>
          <w:rFonts w:asciiTheme="minorHAnsi" w:hAnsiTheme="minorHAnsi" w:cstheme="minorHAnsi"/>
          <w:color w:val="242424"/>
          <w:sz w:val="23"/>
          <w:szCs w:val="23"/>
        </w:rPr>
      </w:pPr>
    </w:p>
    <w:p w14:paraId="48167C88" w14:textId="0B35EE91" w:rsidR="008A59C9" w:rsidRDefault="008A59C9" w:rsidP="008A59C9">
      <w:pPr>
        <w:pStyle w:val="xmsonormal"/>
        <w:shd w:val="clear" w:color="auto" w:fill="FFFFFF"/>
        <w:spacing w:before="0" w:beforeAutospacing="0" w:after="0" w:afterAutospacing="0"/>
        <w:jc w:val="both"/>
        <w:rPr>
          <w:rFonts w:asciiTheme="minorHAnsi" w:hAnsiTheme="minorHAnsi" w:cstheme="minorHAnsi"/>
          <w:color w:val="000000"/>
          <w:bdr w:val="none" w:sz="0" w:space="0" w:color="auto" w:frame="1"/>
        </w:rPr>
      </w:pPr>
      <w:r w:rsidRPr="008A59C9">
        <w:rPr>
          <w:rFonts w:asciiTheme="minorHAnsi" w:hAnsiTheme="minorHAnsi" w:cstheme="minorHAnsi"/>
          <w:color w:val="000000"/>
          <w:bdr w:val="none" w:sz="0" w:space="0" w:color="auto" w:frame="1"/>
        </w:rPr>
        <w:t>Who might be vulnerable?</w:t>
      </w:r>
    </w:p>
    <w:p w14:paraId="2F0DE188" w14:textId="77777777" w:rsidR="008A59C9" w:rsidRPr="008A59C9" w:rsidRDefault="008A59C9" w:rsidP="008A59C9">
      <w:pPr>
        <w:pStyle w:val="xmsonormal"/>
        <w:shd w:val="clear" w:color="auto" w:fill="FFFFFF"/>
        <w:spacing w:before="0" w:beforeAutospacing="0" w:after="0" w:afterAutospacing="0"/>
        <w:jc w:val="both"/>
        <w:rPr>
          <w:rFonts w:asciiTheme="minorHAnsi" w:hAnsiTheme="minorHAnsi" w:cstheme="minorHAnsi"/>
          <w:color w:val="242424"/>
          <w:sz w:val="23"/>
          <w:szCs w:val="23"/>
        </w:rPr>
      </w:pPr>
    </w:p>
    <w:p w14:paraId="21B43C58" w14:textId="24FFE553" w:rsidR="008A59C9" w:rsidRDefault="008A59C9" w:rsidP="008A59C9">
      <w:pPr>
        <w:pStyle w:val="xmsonormal"/>
        <w:shd w:val="clear" w:color="auto" w:fill="FFFFFF"/>
        <w:spacing w:before="0" w:beforeAutospacing="0" w:after="0" w:afterAutospacing="0"/>
        <w:jc w:val="both"/>
        <w:rPr>
          <w:rFonts w:asciiTheme="minorHAnsi" w:hAnsiTheme="minorHAnsi" w:cstheme="minorHAnsi"/>
          <w:color w:val="000000"/>
          <w:bdr w:val="none" w:sz="0" w:space="0" w:color="auto" w:frame="1"/>
        </w:rPr>
      </w:pPr>
      <w:r w:rsidRPr="008A59C9">
        <w:rPr>
          <w:rFonts w:asciiTheme="minorHAnsi" w:hAnsiTheme="minorHAnsi" w:cstheme="minorHAnsi"/>
          <w:color w:val="000000"/>
          <w:bdr w:val="none" w:sz="0" w:space="0" w:color="auto" w:frame="1"/>
        </w:rPr>
        <w:t>Who has not been heard?</w:t>
      </w:r>
    </w:p>
    <w:p w14:paraId="080D6770" w14:textId="77777777" w:rsidR="008A59C9" w:rsidRPr="008A59C9" w:rsidRDefault="008A59C9" w:rsidP="008A59C9">
      <w:pPr>
        <w:pStyle w:val="xmsonormal"/>
        <w:shd w:val="clear" w:color="auto" w:fill="FFFFFF"/>
        <w:spacing w:before="0" w:beforeAutospacing="0" w:after="0" w:afterAutospacing="0"/>
        <w:jc w:val="both"/>
        <w:rPr>
          <w:rFonts w:asciiTheme="minorHAnsi" w:hAnsiTheme="minorHAnsi" w:cstheme="minorHAnsi"/>
          <w:color w:val="242424"/>
          <w:sz w:val="23"/>
          <w:szCs w:val="23"/>
        </w:rPr>
      </w:pPr>
    </w:p>
    <w:p w14:paraId="1A7BD057" w14:textId="4291E25E" w:rsidR="008A59C9" w:rsidRDefault="008A59C9" w:rsidP="008A59C9">
      <w:pPr>
        <w:pStyle w:val="xmsonormal"/>
        <w:shd w:val="clear" w:color="auto" w:fill="FFFFFF"/>
        <w:spacing w:before="0" w:beforeAutospacing="0" w:after="0" w:afterAutospacing="0"/>
        <w:jc w:val="both"/>
        <w:rPr>
          <w:rFonts w:asciiTheme="minorHAnsi" w:hAnsiTheme="minorHAnsi" w:cstheme="minorHAnsi"/>
          <w:color w:val="000000"/>
          <w:bdr w:val="none" w:sz="0" w:space="0" w:color="auto" w:frame="1"/>
        </w:rPr>
      </w:pPr>
      <w:r w:rsidRPr="008A59C9">
        <w:rPr>
          <w:rFonts w:asciiTheme="minorHAnsi" w:hAnsiTheme="minorHAnsi" w:cstheme="minorHAnsi"/>
          <w:color w:val="000000"/>
          <w:bdr w:val="none" w:sz="0" w:space="0" w:color="auto" w:frame="1"/>
        </w:rPr>
        <w:t>Who might be overlooked?</w:t>
      </w:r>
    </w:p>
    <w:p w14:paraId="71A60052" w14:textId="77777777" w:rsidR="008A59C9" w:rsidRDefault="008A59C9" w:rsidP="008A59C9">
      <w:pPr>
        <w:pStyle w:val="xmsonormal"/>
        <w:shd w:val="clear" w:color="auto" w:fill="FFFFFF"/>
        <w:spacing w:before="0" w:beforeAutospacing="0" w:after="0" w:afterAutospacing="0"/>
        <w:jc w:val="both"/>
        <w:rPr>
          <w:rFonts w:asciiTheme="minorHAnsi" w:hAnsiTheme="minorHAnsi" w:cstheme="minorHAnsi"/>
          <w:color w:val="000000"/>
          <w:bdr w:val="none" w:sz="0" w:space="0" w:color="auto" w:frame="1"/>
        </w:rPr>
      </w:pPr>
    </w:p>
    <w:p w14:paraId="00B1DFA5" w14:textId="77777777" w:rsidR="008A59C9" w:rsidRPr="008A59C9" w:rsidRDefault="008A59C9" w:rsidP="008A59C9">
      <w:pPr>
        <w:pStyle w:val="xmsonormal"/>
        <w:shd w:val="clear" w:color="auto" w:fill="FFFFFF"/>
        <w:spacing w:before="0" w:beforeAutospacing="0" w:after="0" w:afterAutospacing="0"/>
        <w:jc w:val="both"/>
        <w:rPr>
          <w:rFonts w:asciiTheme="minorHAnsi" w:hAnsiTheme="minorHAnsi" w:cstheme="minorHAnsi"/>
          <w:color w:val="242424"/>
          <w:sz w:val="23"/>
          <w:szCs w:val="23"/>
        </w:rPr>
      </w:pPr>
    </w:p>
    <w:p w14:paraId="1AF46150" w14:textId="7EF8A215" w:rsidR="008A59C9" w:rsidRDefault="008A59C9" w:rsidP="008A59C9">
      <w:pPr>
        <w:pStyle w:val="xmsonormal"/>
        <w:shd w:val="clear" w:color="auto" w:fill="FFFFFF"/>
        <w:spacing w:before="0" w:beforeAutospacing="0" w:after="0" w:afterAutospacing="0"/>
        <w:jc w:val="both"/>
        <w:rPr>
          <w:rFonts w:asciiTheme="minorHAnsi" w:hAnsiTheme="minorHAnsi" w:cstheme="minorHAnsi"/>
          <w:color w:val="000000"/>
          <w:bdr w:val="none" w:sz="0" w:space="0" w:color="auto" w:frame="1"/>
        </w:rPr>
      </w:pPr>
      <w:r w:rsidRPr="008A59C9">
        <w:rPr>
          <w:rFonts w:asciiTheme="minorHAnsi" w:hAnsiTheme="minorHAnsi" w:cstheme="minorHAnsi"/>
          <w:color w:val="000000"/>
          <w:bdr w:val="none" w:sz="0" w:space="0" w:color="auto" w:frame="1"/>
        </w:rPr>
        <w:t>As we continue to embed the vision of In God’s Image throughout the Diocese, let us work together to build a Culture of Care where safeguarding is understood as a shared responsibility. By listening with humility, acting with compassion, and remaining attentive to the needs of others, we can help ensure that our parishes are places where everyone knows they are welcomed, valued, protected, and heard.</w:t>
      </w:r>
    </w:p>
    <w:p w14:paraId="236EED53" w14:textId="71935FFE" w:rsidR="008A59C9" w:rsidRDefault="008A59C9" w:rsidP="008A59C9">
      <w:pPr>
        <w:pStyle w:val="xmsonormal"/>
        <w:shd w:val="clear" w:color="auto" w:fill="FFFFFF"/>
        <w:spacing w:before="0" w:beforeAutospacing="0" w:after="0" w:afterAutospacing="0"/>
        <w:jc w:val="both"/>
        <w:rPr>
          <w:rFonts w:asciiTheme="minorHAnsi" w:hAnsiTheme="minorHAnsi" w:cstheme="minorHAnsi"/>
          <w:color w:val="242424"/>
          <w:sz w:val="23"/>
          <w:szCs w:val="23"/>
        </w:rPr>
      </w:pPr>
    </w:p>
    <w:p w14:paraId="3DD6811E" w14:textId="692440D3" w:rsidR="008A59C9" w:rsidRDefault="008A59C9" w:rsidP="008A59C9">
      <w:pPr>
        <w:pStyle w:val="xmsonormal"/>
        <w:shd w:val="clear" w:color="auto" w:fill="FFFFFF"/>
        <w:spacing w:before="0" w:beforeAutospacing="0" w:after="0" w:afterAutospacing="0"/>
        <w:jc w:val="both"/>
        <w:rPr>
          <w:rFonts w:asciiTheme="minorHAnsi" w:hAnsiTheme="minorHAnsi" w:cstheme="minorHAnsi"/>
          <w:color w:val="242424"/>
          <w:sz w:val="23"/>
          <w:szCs w:val="23"/>
        </w:rPr>
      </w:pPr>
    </w:p>
    <w:p w14:paraId="2ED7D231" w14:textId="28A77F17" w:rsidR="008A59C9" w:rsidRDefault="008A59C9" w:rsidP="008A59C9">
      <w:pPr>
        <w:pStyle w:val="xmsonormal"/>
        <w:shd w:val="clear" w:color="auto" w:fill="FFFFFF"/>
        <w:spacing w:before="0" w:beforeAutospacing="0" w:after="0" w:afterAutospacing="0"/>
        <w:jc w:val="both"/>
        <w:rPr>
          <w:rFonts w:asciiTheme="minorHAnsi" w:hAnsiTheme="minorHAnsi" w:cstheme="minorHAnsi"/>
          <w:color w:val="242424"/>
          <w:sz w:val="23"/>
          <w:szCs w:val="23"/>
        </w:rPr>
      </w:pPr>
    </w:p>
    <w:p w14:paraId="3CC34E4D" w14:textId="2B9FBB9D" w:rsidR="008A59C9" w:rsidRDefault="008A59C9" w:rsidP="008A59C9">
      <w:pPr>
        <w:pStyle w:val="xmsonormal"/>
        <w:shd w:val="clear" w:color="auto" w:fill="FFFFFF"/>
        <w:spacing w:before="0" w:beforeAutospacing="0" w:after="0" w:afterAutospacing="0"/>
        <w:jc w:val="both"/>
        <w:rPr>
          <w:rFonts w:asciiTheme="minorHAnsi" w:hAnsiTheme="minorHAnsi" w:cstheme="minorHAnsi"/>
          <w:color w:val="242424"/>
          <w:sz w:val="23"/>
          <w:szCs w:val="23"/>
        </w:rPr>
      </w:pPr>
    </w:p>
    <w:p w14:paraId="29ED2F22" w14:textId="77777777" w:rsidR="008A59C9" w:rsidRPr="008A59C9" w:rsidRDefault="008A59C9" w:rsidP="008A59C9">
      <w:pPr>
        <w:pStyle w:val="xmsonormal"/>
        <w:shd w:val="clear" w:color="auto" w:fill="FFFFFF"/>
        <w:spacing w:before="0" w:beforeAutospacing="0" w:after="0" w:afterAutospacing="0"/>
        <w:jc w:val="both"/>
        <w:rPr>
          <w:rFonts w:asciiTheme="minorHAnsi" w:hAnsiTheme="minorHAnsi" w:cstheme="minorHAnsi"/>
          <w:color w:val="242424"/>
          <w:sz w:val="23"/>
          <w:szCs w:val="23"/>
        </w:rPr>
      </w:pPr>
    </w:p>
    <w:p w14:paraId="79D9D1B2" w14:textId="77777777" w:rsidR="008A59C9" w:rsidRDefault="008A59C9" w:rsidP="008A59C9">
      <w:pPr>
        <w:pStyle w:val="xmsonormal"/>
        <w:shd w:val="clear" w:color="auto" w:fill="FFFFFF"/>
        <w:spacing w:before="0" w:beforeAutospacing="0" w:after="0" w:afterAutospacing="0"/>
        <w:jc w:val="both"/>
        <w:rPr>
          <w:rFonts w:asciiTheme="minorHAnsi" w:hAnsiTheme="minorHAnsi" w:cstheme="minorHAnsi"/>
          <w:color w:val="000000"/>
          <w:bdr w:val="none" w:sz="0" w:space="0" w:color="auto" w:frame="1"/>
        </w:rPr>
      </w:pPr>
    </w:p>
    <w:p w14:paraId="2C460D62" w14:textId="76B7CE76" w:rsidR="008A59C9" w:rsidRPr="008A59C9" w:rsidRDefault="008A59C9" w:rsidP="008A59C9">
      <w:pPr>
        <w:pStyle w:val="xmsonormal"/>
        <w:shd w:val="clear" w:color="auto" w:fill="FFFFFF"/>
        <w:spacing w:before="0" w:beforeAutospacing="0" w:after="0" w:afterAutospacing="0"/>
        <w:jc w:val="both"/>
        <w:rPr>
          <w:rFonts w:asciiTheme="minorHAnsi" w:hAnsiTheme="minorHAnsi" w:cstheme="minorHAnsi"/>
          <w:color w:val="242424"/>
          <w:sz w:val="23"/>
          <w:szCs w:val="23"/>
        </w:rPr>
      </w:pPr>
      <w:bookmarkStart w:id="0" w:name="_GoBack"/>
      <w:bookmarkEnd w:id="0"/>
      <w:r w:rsidRPr="008A59C9">
        <w:rPr>
          <w:rFonts w:asciiTheme="minorHAnsi" w:hAnsiTheme="minorHAnsi" w:cstheme="minorHAnsi"/>
          <w:color w:val="000000"/>
          <w:bdr w:val="none" w:sz="0" w:space="0" w:color="auto" w:frame="1"/>
        </w:rPr>
        <w:t xml:space="preserve">I thank our Clergy, Religious Brother and Sisters, Parish Safeguarding Coordinators, volunteers and all those who contribute to this important ministry. Through your dedication and </w:t>
      </w:r>
      <w:r w:rsidRPr="008A59C9">
        <w:rPr>
          <w:rFonts w:asciiTheme="minorHAnsi" w:hAnsiTheme="minorHAnsi" w:cstheme="minorHAnsi"/>
          <w:color w:val="000000"/>
          <w:bdr w:val="none" w:sz="0" w:space="0" w:color="auto" w:frame="1"/>
        </w:rPr>
        <w:t>service,</w:t>
      </w:r>
      <w:r w:rsidRPr="008A59C9">
        <w:rPr>
          <w:rFonts w:asciiTheme="minorHAnsi" w:hAnsiTheme="minorHAnsi" w:cstheme="minorHAnsi"/>
          <w:color w:val="000000"/>
          <w:bdr w:val="none" w:sz="0" w:space="0" w:color="auto" w:frame="1"/>
        </w:rPr>
        <w:t xml:space="preserve"> you help ensure that safeguarding remains a lived expression of our commitment to care for one another and uphold the dignity of every person.</w:t>
      </w:r>
    </w:p>
    <w:p w14:paraId="167C41D8" w14:textId="77777777" w:rsidR="008A59C9" w:rsidRPr="008A59C9" w:rsidRDefault="008A59C9" w:rsidP="008A59C9">
      <w:pPr>
        <w:pStyle w:val="xmsonormal"/>
        <w:shd w:val="clear" w:color="auto" w:fill="FFFFFF"/>
        <w:spacing w:before="0" w:after="0"/>
        <w:rPr>
          <w:rFonts w:asciiTheme="minorHAnsi" w:hAnsiTheme="minorHAnsi" w:cstheme="minorHAnsi"/>
          <w:color w:val="242424"/>
          <w:sz w:val="23"/>
          <w:szCs w:val="23"/>
        </w:rPr>
      </w:pPr>
      <w:r w:rsidRPr="008A59C9">
        <w:rPr>
          <w:rFonts w:asciiTheme="minorHAnsi" w:hAnsiTheme="minorHAnsi" w:cstheme="minorHAnsi"/>
          <w:color w:val="000000"/>
          <w:bdr w:val="none" w:sz="0" w:space="0" w:color="auto" w:frame="1"/>
        </w:rPr>
        <w:t>With my Prayers and best wishes,</w:t>
      </w:r>
    </w:p>
    <w:p w14:paraId="37F6BBC2" w14:textId="77777777" w:rsidR="008A59C9" w:rsidRPr="008A59C9" w:rsidRDefault="008A59C9" w:rsidP="008A59C9">
      <w:pPr>
        <w:pStyle w:val="xmsonormal"/>
        <w:shd w:val="clear" w:color="auto" w:fill="FFFFFF"/>
        <w:spacing w:before="0" w:after="0"/>
        <w:rPr>
          <w:rFonts w:asciiTheme="minorHAnsi" w:hAnsiTheme="minorHAnsi" w:cstheme="minorHAnsi"/>
          <w:color w:val="242424"/>
          <w:sz w:val="23"/>
          <w:szCs w:val="23"/>
        </w:rPr>
      </w:pPr>
      <w:r w:rsidRPr="008A59C9">
        <w:rPr>
          <w:rFonts w:asciiTheme="minorHAnsi" w:hAnsiTheme="minorHAnsi" w:cstheme="minorHAnsi"/>
          <w:color w:val="000000"/>
          <w:bdr w:val="none" w:sz="0" w:space="0" w:color="auto" w:frame="1"/>
        </w:rPr>
        <w:t>Yours in Christ</w:t>
      </w:r>
    </w:p>
    <w:p w14:paraId="0F8DD579" w14:textId="4A201185" w:rsidR="008A59C9" w:rsidRPr="008A59C9" w:rsidRDefault="008A59C9" w:rsidP="008A59C9">
      <w:pPr>
        <w:pStyle w:val="xmsonormal"/>
        <w:shd w:val="clear" w:color="auto" w:fill="FFFFFF"/>
        <w:spacing w:before="0" w:after="0"/>
        <w:rPr>
          <w:rFonts w:asciiTheme="minorHAnsi" w:hAnsiTheme="minorHAnsi" w:cstheme="minorHAnsi"/>
          <w:color w:val="242424"/>
          <w:sz w:val="23"/>
          <w:szCs w:val="23"/>
        </w:rPr>
      </w:pPr>
      <w:r w:rsidRPr="008A59C9">
        <w:rPr>
          <w:rFonts w:asciiTheme="minorHAnsi" w:hAnsiTheme="minorHAnsi" w:cstheme="minorHAnsi"/>
          <w:color w:val="000000"/>
          <w:bdr w:val="none" w:sz="0" w:space="0" w:color="auto" w:frame="1"/>
        </w:rPr>
        <w:t> </w:t>
      </w:r>
      <w:r w:rsidRPr="00CB43B2">
        <w:rPr>
          <w:rFonts w:asciiTheme="minorHAnsi" w:hAnsiTheme="minorHAnsi" w:cstheme="minorHAnsi"/>
          <w:noProof/>
        </w:rPr>
        <w:drawing>
          <wp:inline distT="0" distB="0" distL="0" distR="0" wp14:anchorId="4B4CE5CB" wp14:editId="60188BB7">
            <wp:extent cx="1914525" cy="612808"/>
            <wp:effectExtent l="0" t="0" r="0" b="0"/>
            <wp:docPr id="1" name="Picture 1" descr="A close up of a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Bishop Signature.tif"/>
                    <pic:cNvPicPr/>
                  </pic:nvPicPr>
                  <pic:blipFill>
                    <a:blip r:embed="rId9" cstate="print">
                      <a:extLst>
                        <a:ext uri="{28A0092B-C50C-407E-A947-70E740481C1C}">
                          <a14:useLocalDpi xmlns:a14="http://schemas.microsoft.com/office/drawing/2010/main" val="0"/>
                        </a:ext>
                      </a:extLst>
                    </a:blip>
                    <a:stretch>
                      <a:fillRect/>
                    </a:stretch>
                  </pic:blipFill>
                  <pic:spPr>
                    <a:xfrm>
                      <a:off x="0" y="0"/>
                      <a:ext cx="1929141" cy="617486"/>
                    </a:xfrm>
                    <a:prstGeom prst="rect">
                      <a:avLst/>
                    </a:prstGeom>
                  </pic:spPr>
                </pic:pic>
              </a:graphicData>
            </a:graphic>
          </wp:inline>
        </w:drawing>
      </w:r>
    </w:p>
    <w:p w14:paraId="1CAAD870" w14:textId="7DD1DB21" w:rsidR="008A59C9" w:rsidRDefault="008A59C9" w:rsidP="008A59C9">
      <w:pPr>
        <w:jc w:val="both"/>
        <w:rPr>
          <w:rFonts w:asciiTheme="minorHAnsi" w:hAnsiTheme="minorHAnsi" w:cstheme="minorHAnsi"/>
          <w:b/>
          <w:bCs/>
          <w:color w:val="000000" w:themeColor="text1"/>
          <w:sz w:val="24"/>
          <w:szCs w:val="24"/>
          <w:lang w:val="en-GB"/>
        </w:rPr>
      </w:pPr>
      <w:r w:rsidRPr="003B3D5B">
        <w:rPr>
          <w:rFonts w:asciiTheme="minorHAnsi" w:hAnsiTheme="minorHAnsi" w:cstheme="minorHAnsi"/>
          <w:b/>
          <w:bCs/>
          <w:color w:val="000000" w:themeColor="text1"/>
          <w:sz w:val="24"/>
          <w:szCs w:val="24"/>
          <w:lang w:val="en-GB"/>
        </w:rPr>
        <w:t>+ Joseph Toal</w:t>
      </w:r>
    </w:p>
    <w:p w14:paraId="76D06A56" w14:textId="77777777" w:rsidR="008A59C9" w:rsidRPr="008A59C9" w:rsidRDefault="008A59C9" w:rsidP="008A59C9">
      <w:pPr>
        <w:jc w:val="both"/>
        <w:rPr>
          <w:rFonts w:asciiTheme="minorHAnsi" w:hAnsiTheme="minorHAnsi" w:cstheme="minorHAnsi"/>
          <w:b/>
          <w:bCs/>
          <w:color w:val="000000" w:themeColor="text1"/>
          <w:sz w:val="24"/>
          <w:szCs w:val="24"/>
          <w:lang w:val="en-GB"/>
        </w:rPr>
      </w:pPr>
    </w:p>
    <w:p w14:paraId="6F63146D" w14:textId="56873937" w:rsidR="008A59C9" w:rsidRPr="008A59C9" w:rsidRDefault="008A59C9" w:rsidP="008A59C9">
      <w:pPr>
        <w:pStyle w:val="xmsonormal"/>
        <w:shd w:val="clear" w:color="auto" w:fill="FFFFFF"/>
        <w:spacing w:before="0" w:after="0"/>
        <w:rPr>
          <w:rFonts w:asciiTheme="minorHAnsi" w:hAnsiTheme="minorHAnsi" w:cstheme="minorHAnsi"/>
          <w:color w:val="000000"/>
          <w:u w:val="single"/>
          <w:bdr w:val="none" w:sz="0" w:space="0" w:color="auto" w:frame="1"/>
        </w:rPr>
      </w:pPr>
      <w:r w:rsidRPr="008A59C9">
        <w:rPr>
          <w:rFonts w:asciiTheme="minorHAnsi" w:hAnsiTheme="minorHAnsi" w:cstheme="minorHAnsi"/>
          <w:color w:val="000000"/>
          <w:u w:val="single"/>
          <w:bdr w:val="none" w:sz="0" w:space="0" w:color="auto" w:frame="1"/>
        </w:rPr>
        <w:t>Safeguarding Contact details:</w:t>
      </w:r>
    </w:p>
    <w:p w14:paraId="641B48FF" w14:textId="77777777" w:rsidR="008A59C9" w:rsidRPr="008A59C9" w:rsidRDefault="008A59C9" w:rsidP="008A59C9">
      <w:pPr>
        <w:pStyle w:val="xmsonormal"/>
        <w:shd w:val="clear" w:color="auto" w:fill="FFFFFF"/>
        <w:spacing w:before="0" w:after="0"/>
        <w:rPr>
          <w:rFonts w:asciiTheme="minorHAnsi" w:hAnsiTheme="minorHAnsi" w:cstheme="minorHAnsi"/>
          <w:color w:val="242424"/>
          <w:sz w:val="23"/>
          <w:szCs w:val="23"/>
        </w:rPr>
      </w:pPr>
      <w:r w:rsidRPr="008A59C9">
        <w:rPr>
          <w:rFonts w:asciiTheme="minorHAnsi" w:hAnsiTheme="minorHAnsi" w:cstheme="minorHAnsi"/>
          <w:color w:val="000000"/>
          <w:bdr w:val="none" w:sz="0" w:space="0" w:color="auto" w:frame="1"/>
        </w:rPr>
        <w:t>If you wish to share any information of a safeguarding nature, please contact our Diocesan</w:t>
      </w:r>
    </w:p>
    <w:p w14:paraId="05CC5C5F" w14:textId="77777777" w:rsidR="008A59C9" w:rsidRPr="008A59C9" w:rsidRDefault="008A59C9" w:rsidP="008A59C9">
      <w:pPr>
        <w:pStyle w:val="xmsonormal"/>
        <w:shd w:val="clear" w:color="auto" w:fill="FFFFFF"/>
        <w:spacing w:before="0" w:after="0"/>
        <w:rPr>
          <w:rFonts w:asciiTheme="minorHAnsi" w:hAnsiTheme="minorHAnsi" w:cstheme="minorHAnsi"/>
          <w:color w:val="242424"/>
          <w:sz w:val="23"/>
          <w:szCs w:val="23"/>
        </w:rPr>
      </w:pPr>
      <w:r w:rsidRPr="008A59C9">
        <w:rPr>
          <w:rFonts w:asciiTheme="minorHAnsi" w:hAnsiTheme="minorHAnsi" w:cstheme="minorHAnsi"/>
          <w:color w:val="000000"/>
          <w:bdr w:val="none" w:sz="0" w:space="0" w:color="auto" w:frame="1"/>
        </w:rPr>
        <w:t>Safeguarding Advisor:</w:t>
      </w:r>
    </w:p>
    <w:p w14:paraId="0C00540C" w14:textId="77777777" w:rsidR="008A59C9" w:rsidRPr="008A59C9" w:rsidRDefault="008A59C9" w:rsidP="008A59C9">
      <w:pPr>
        <w:pStyle w:val="xmsonormal"/>
        <w:shd w:val="clear" w:color="auto" w:fill="FFFFFF"/>
        <w:spacing w:before="0" w:after="0"/>
        <w:rPr>
          <w:rFonts w:asciiTheme="minorHAnsi" w:hAnsiTheme="minorHAnsi" w:cstheme="minorHAnsi"/>
          <w:color w:val="242424"/>
          <w:sz w:val="23"/>
          <w:szCs w:val="23"/>
        </w:rPr>
      </w:pPr>
      <w:r w:rsidRPr="008A59C9">
        <w:rPr>
          <w:rFonts w:asciiTheme="minorHAnsi" w:hAnsiTheme="minorHAnsi" w:cstheme="minorHAnsi"/>
          <w:color w:val="000000"/>
          <w:bdr w:val="none" w:sz="0" w:space="0" w:color="auto" w:frame="1"/>
        </w:rPr>
        <w:t>Mrs Veronica McKenna</w:t>
      </w:r>
    </w:p>
    <w:p w14:paraId="03A5184B" w14:textId="77777777" w:rsidR="008A59C9" w:rsidRPr="008A59C9" w:rsidRDefault="008A59C9" w:rsidP="008A59C9">
      <w:pPr>
        <w:pStyle w:val="xmsonormal"/>
        <w:shd w:val="clear" w:color="auto" w:fill="FFFFFF"/>
        <w:spacing w:before="0" w:after="0"/>
        <w:rPr>
          <w:rFonts w:asciiTheme="minorHAnsi" w:hAnsiTheme="minorHAnsi" w:cstheme="minorHAnsi"/>
          <w:color w:val="242424"/>
          <w:sz w:val="23"/>
          <w:szCs w:val="23"/>
        </w:rPr>
      </w:pPr>
      <w:r w:rsidRPr="008A59C9">
        <w:rPr>
          <w:rFonts w:asciiTheme="minorHAnsi" w:hAnsiTheme="minorHAnsi" w:cstheme="minorHAnsi"/>
          <w:color w:val="000000"/>
          <w:bdr w:val="none" w:sz="0" w:space="0" w:color="auto" w:frame="1"/>
        </w:rPr>
        <w:t>Tel: 01698 269114</w:t>
      </w:r>
    </w:p>
    <w:p w14:paraId="6FA1B71B" w14:textId="77777777" w:rsidR="008A59C9" w:rsidRPr="008A59C9" w:rsidRDefault="008A59C9" w:rsidP="008A59C9">
      <w:pPr>
        <w:pStyle w:val="xmsonormal"/>
        <w:shd w:val="clear" w:color="auto" w:fill="FFFFFF"/>
        <w:spacing w:before="0" w:after="0"/>
        <w:rPr>
          <w:rFonts w:asciiTheme="minorHAnsi" w:hAnsiTheme="minorHAnsi" w:cstheme="minorHAnsi"/>
          <w:color w:val="242424"/>
          <w:sz w:val="23"/>
          <w:szCs w:val="23"/>
        </w:rPr>
      </w:pPr>
      <w:r w:rsidRPr="008A59C9">
        <w:rPr>
          <w:rFonts w:asciiTheme="minorHAnsi" w:hAnsiTheme="minorHAnsi" w:cstheme="minorHAnsi"/>
          <w:color w:val="000000"/>
          <w:bdr w:val="none" w:sz="0" w:space="0" w:color="auto" w:frame="1"/>
        </w:rPr>
        <w:t>Email: veronicamckenna@rcdom.org.uk </w:t>
      </w:r>
    </w:p>
    <w:p w14:paraId="5AD2967B" w14:textId="4EA925E8" w:rsidR="00440D7C" w:rsidRDefault="00440D7C" w:rsidP="0060684C">
      <w:pPr>
        <w:jc w:val="both"/>
        <w:rPr>
          <w:rFonts w:asciiTheme="minorHAnsi" w:hAnsiTheme="minorHAnsi" w:cstheme="minorHAnsi"/>
        </w:rPr>
      </w:pPr>
    </w:p>
    <w:sectPr w:rsidR="00440D7C" w:rsidSect="00AF58C9">
      <w:footerReference w:type="default" r:id="rId10"/>
      <w:pgSz w:w="11906" w:h="16838"/>
      <w:pgMar w:top="426" w:right="991" w:bottom="1276" w:left="1134"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72ABBE7A" w14:textId="77777777" w:rsidR="00683642" w:rsidRDefault="00683642" w:rsidP="004D6722">
      <w:r>
        <w:separator/>
      </w:r>
    </w:p>
  </w:endnote>
  <w:endnote w:type="continuationSeparator" w:id="0">
    <w:p w14:paraId="2CEB036E" w14:textId="77777777" w:rsidR="00683642" w:rsidRDefault="00683642" w:rsidP="004D672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Helvetica Neue">
    <w:altName w:val="Sylfaen"/>
    <w:charset w:val="00"/>
    <w:family w:val="auto"/>
    <w:pitch w:val="variable"/>
    <w:sig w:usb0="E50002FF" w:usb1="500079DB" w:usb2="00000010" w:usb3="00000000" w:csb0="00000001" w:csb1="00000000"/>
  </w:font>
  <w:font w:name="Arial Unicode MS">
    <w:panose1 w:val="020B0604020202020204"/>
    <w:charset w:val="00"/>
    <w:family w:val="roman"/>
    <w:pitch w:val="default"/>
  </w:font>
  <w:font w:name="Segoe UI">
    <w:panose1 w:val="020B0502040204020203"/>
    <w:charset w:val="00"/>
    <w:family w:val="swiss"/>
    <w:pitch w:val="variable"/>
    <w:sig w:usb0="E4002EFF" w:usb1="C000E47F" w:usb2="00000009" w:usb3="00000000" w:csb0="000001FF" w:csb1="00000000"/>
  </w:font>
  <w:font w:name="Georgia">
    <w:panose1 w:val="02040502050405020303"/>
    <w:charset w:val="00"/>
    <w:family w:val="roman"/>
    <w:pitch w:val="variable"/>
    <w:sig w:usb0="00000287" w:usb1="00000000" w:usb2="00000000" w:usb3="00000000" w:csb0="0000009F" w:csb1="00000000"/>
  </w:font>
  <w:font w:name="Garamond">
    <w:panose1 w:val="02020404030301010803"/>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6736A0B" w14:textId="77777777" w:rsidR="004D6722" w:rsidRDefault="004D6722">
    <w:pPr>
      <w:pStyle w:val="Footer"/>
    </w:pPr>
    <w:r>
      <w:rPr>
        <w:noProof/>
        <w14:ligatures w14:val="none"/>
        <w14:cntxtAlts w14:val="0"/>
      </w:rPr>
      <mc:AlternateContent>
        <mc:Choice Requires="wps">
          <w:drawing>
            <wp:anchor distT="0" distB="0" distL="114300" distR="114300" simplePos="0" relativeHeight="251659264" behindDoc="0" locked="0" layoutInCell="1" allowOverlap="1" wp14:anchorId="5EE678C7" wp14:editId="4AB45956">
              <wp:simplePos x="0" y="0"/>
              <wp:positionH relativeFrom="page">
                <wp:align>center</wp:align>
              </wp:positionH>
              <wp:positionV relativeFrom="paragraph">
                <wp:posOffset>-22860</wp:posOffset>
              </wp:positionV>
              <wp:extent cx="7154011" cy="220730"/>
              <wp:effectExtent l="0" t="0" r="8890" b="8255"/>
              <wp:wrapNone/>
              <wp:docPr id="20" name="Text Box 2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154011" cy="220730"/>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lgn="in">
                            <a:solidFill>
                              <a:schemeClr val="dk1">
                                <a:lumMod val="0"/>
                                <a:lumOff val="0"/>
                              </a:schemeClr>
                            </a:solidFill>
                            <a:miter lim="800000"/>
                            <a:headEnd/>
                            <a:tailEnd/>
                          </a14:hiddenLine>
                        </a:ext>
                        <a:ext uri="{AF507438-7753-43E0-B8FC-AC1667EBCBE1}">
                          <a14:hiddenEffects xmlns:a14="http://schemas.microsoft.com/office/drawing/2010/main">
                            <a:effectLst/>
                          </a14:hiddenEffects>
                        </a:ext>
                      </a:extLst>
                    </wps:spPr>
                    <wps:txbx>
                      <w:txbxContent>
                        <w:p w14:paraId="1F203647" w14:textId="77777777" w:rsidR="004D6722" w:rsidRDefault="004D6722" w:rsidP="004D6722">
                          <w:pPr>
                            <w:widowControl w:val="0"/>
                            <w:tabs>
                              <w:tab w:val="left" w:pos="-31680"/>
                            </w:tabs>
                            <w:rPr>
                              <w:rFonts w:ascii="Georgia" w:hAnsi="Georgia"/>
                              <w:sz w:val="22"/>
                              <w:szCs w:val="22"/>
                              <w:lang w:val="en-GB"/>
                              <w14:ligatures w14:val="none"/>
                            </w:rPr>
                          </w:pPr>
                          <w:r>
                            <w:rPr>
                              <w:rFonts w:ascii="Georgia" w:hAnsi="Georgia"/>
                              <w:sz w:val="22"/>
                              <w:szCs w:val="22"/>
                              <w:lang w:val="en-GB"/>
                              <w14:ligatures w14:val="none"/>
                            </w:rPr>
                            <w:t>T: +44(0)1698 269114      F: +44(0)1698 275630      W: www.motherwelldiocese.org    E. chancellor@rcdom.org.uk</w:t>
                          </w:r>
                        </w:p>
                      </w:txbxContent>
                    </wps:txbx>
                    <wps:bodyPr rot="0" vert="horz" wrap="square" lIns="36576" tIns="36576" rIns="36576" bIns="36576" anchor="t" anchorCtr="0" upright="1">
                      <a:noAutofit/>
                    </wps:bodyPr>
                  </wps:wsp>
                </a:graphicData>
              </a:graphic>
            </wp:anchor>
          </w:drawing>
        </mc:Choice>
        <mc:Fallback>
          <w:pict>
            <v:shapetype w14:anchorId="5EE678C7" id="_x0000_t202" coordsize="21600,21600" o:spt="202" path="m,l,21600r21600,l21600,xe">
              <v:stroke joinstyle="miter"/>
              <v:path gradientshapeok="t" o:connecttype="rect"/>
            </v:shapetype>
            <v:shape id="Text Box 21" o:spid="_x0000_s1028" type="#_x0000_t202" style="position:absolute;margin-left:0;margin-top:-1.8pt;width:563.3pt;height:17.4pt;z-index:251659264;visibility:visible;mso-wrap-style:square;mso-wrap-distance-left:9pt;mso-wrap-distance-top:0;mso-wrap-distance-right:9pt;mso-wrap-distance-bottom:0;mso-position-horizontal:center;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" filled="f" stroked="f" strokecolor="black [0]" insetpen="t">
              <v:textbox inset="2.88pt,2.88pt,2.88pt,2.88pt">
                <w:txbxContent>
                  <w:p w14:paraId="1F203647" w14:textId="77777777" w:rsidR="004D6722" w:rsidRDefault="004D6722" w:rsidP="004D6722">
                    <w:pPr>
                      <w:widowControl w:val="0"/>
                      <w:tabs>
                        <w:tab w:val="left" w:pos="-31680"/>
                      </w:tabs>
                      <w:rPr>
                        <w:rFonts w:ascii="Georgia" w:hAnsi="Georgia"/>
                        <w:sz w:val="22"/>
                        <w:szCs w:val="22"/>
                        <w:lang w:val="en-GB"/>
                        <w14:ligatures w14:val="none"/>
                      </w:rPr>
                    </w:pPr>
                    <w:r>
                      <w:rPr>
                        <w:rFonts w:ascii="Georgia" w:hAnsi="Georgia"/>
                        <w:sz w:val="22"/>
                        <w:szCs w:val="22"/>
                        <w:lang w:val="en-GB"/>
                        <w14:ligatures w14:val="none"/>
                      </w:rPr>
                      <w:t>T: +44(0)1698 269114      F: +44(0)1698 275630      W: www.motherwelldiocese.org    E. chancellor@rcdom.org.uk</w:t>
                    </w:r>
                  </w:p>
                </w:txbxContent>
              </v:textbox>
              <w10:wrap anchorx="page"/>
            </v:shape>
          </w:pict>
        </mc:Fallback>
      </mc:AlternateContent>
    </w:r>
  </w:p>
  <w:p w14:paraId="34B7F194" w14:textId="77777777" w:rsidR="004D6722" w:rsidRDefault="004D6722">
    <w:pPr>
      <w:pStyle w:val="Footer"/>
    </w:pPr>
    <w:r>
      <w:rPr>
        <w:noProof/>
        <w14:ligatures w14:val="none"/>
        <w14:cntxtAlts w14:val="0"/>
      </w:rPr>
      <mc:AlternateContent>
        <mc:Choice Requires="wps">
          <w:drawing>
            <wp:anchor distT="0" distB="0" distL="114300" distR="114300" simplePos="0" relativeHeight="251661312" behindDoc="0" locked="0" layoutInCell="1" allowOverlap="1" wp14:anchorId="03D4196E" wp14:editId="7AE034A0">
              <wp:simplePos x="0" y="0"/>
              <wp:positionH relativeFrom="margin">
                <wp:align>center</wp:align>
              </wp:positionH>
              <wp:positionV relativeFrom="paragraph">
                <wp:posOffset>60325</wp:posOffset>
              </wp:positionV>
              <wp:extent cx="6819265" cy="228600"/>
              <wp:effectExtent l="0" t="0" r="635" b="0"/>
              <wp:wrapNone/>
              <wp:docPr id="21" name="Text Box 2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819265" cy="228600"/>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lgn="in">
                            <a:solidFill>
                              <a:schemeClr val="dk1">
                                <a:lumMod val="0"/>
                                <a:lumOff val="0"/>
                              </a:schemeClr>
                            </a:solidFill>
                            <a:miter lim="800000"/>
                            <a:headEnd/>
                            <a:tailEnd/>
                          </a14:hiddenLine>
                        </a:ext>
                        <a:ext uri="{AF507438-7753-43E0-B8FC-AC1667EBCBE1}">
                          <a14:hiddenEffects xmlns:a14="http://schemas.microsoft.com/office/drawing/2010/main">
                            <a:effectLst/>
                          </a14:hiddenEffects>
                        </a:ext>
                      </a:extLst>
                    </wps:spPr>
                    <wps:txbx>
                      <w:txbxContent>
                        <w:p w14:paraId="6F5B9EEE" w14:textId="77777777" w:rsidR="004D6722" w:rsidRDefault="004D6722" w:rsidP="004D6722">
                          <w:pPr>
                            <w:widowControl w:val="0"/>
                            <w:jc w:val="center"/>
                            <w:rPr>
                              <w:rFonts w:ascii="Georgia" w:hAnsi="Georgia"/>
                              <w:sz w:val="22"/>
                              <w:szCs w:val="22"/>
                              <w:lang w:val="en-GB"/>
                              <w14:ligatures w14:val="none"/>
                            </w:rPr>
                          </w:pPr>
                          <w:r>
                            <w:rPr>
                              <w:rFonts w:ascii="Georgia" w:hAnsi="Georgia"/>
                              <w:sz w:val="22"/>
                              <w:szCs w:val="22"/>
                              <w:lang w:val="en-GB"/>
                              <w14:ligatures w14:val="none"/>
                            </w:rPr>
                            <w:t>The Roman Catholic Diocese of Motherwell is a Charity registered in Scotland  - Number SC</w:t>
                          </w:r>
                          <w:r>
                            <w:rPr>
                              <w:rFonts w:ascii="Georgia" w:hAnsi="Georgia"/>
                              <w:sz w:val="26"/>
                              <w:szCs w:val="26"/>
                              <w:lang w:val="en-GB"/>
                              <w14:ligatures w14:val="none"/>
                            </w:rPr>
                            <w:t>011041</w:t>
                          </w:r>
                        </w:p>
                      </w:txbxContent>
                    </wps:txbx>
                    <wps:bodyPr rot="0" vert="horz" wrap="square" lIns="36576" tIns="36576" rIns="36576" bIns="36576" anchor="t" anchorCtr="0" upright="1">
                      <a:noAutofit/>
                    </wps:bodyPr>
                  </wps:wsp>
                </a:graphicData>
              </a:graphic>
            </wp:anchor>
          </w:drawing>
        </mc:Choice>
        <mc:Fallback>
          <w:pict>
            <v:shape w14:anchorId="03D4196E" id="Text Box 22" o:spid="_x0000_s1029" type="#_x0000_t202" style="position:absolute;margin-left:0;margin-top:4.75pt;width:536.95pt;height:18pt;z-index:251661312;visibility:visible;mso-wrap-style:square;mso-wrap-distance-left:9pt;mso-wrap-distance-top:0;mso-wrap-distance-right:9pt;mso-wrap-distance-bottom:0;mso-position-horizontal:center;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" filled="f" stroked="f" strokecolor="black [0]" insetpen="t">
              <v:textbox inset="2.88pt,2.88pt,2.88pt,2.88pt">
                <w:txbxContent>
                  <w:p w14:paraId="6F5B9EEE" w14:textId="77777777" w:rsidR="004D6722" w:rsidRDefault="004D6722" w:rsidP="004D6722">
                    <w:pPr>
                      <w:widowControl w:val="0"/>
                      <w:jc w:val="center"/>
                      <w:rPr>
                        <w:rFonts w:ascii="Georgia" w:hAnsi="Georgia"/>
                        <w:sz w:val="22"/>
                        <w:szCs w:val="22"/>
                        <w:lang w:val="en-GB"/>
                        <w14:ligatures w14:val="none"/>
                      </w:rPr>
                    </w:pPr>
                    <w:r>
                      <w:rPr>
                        <w:rFonts w:ascii="Georgia" w:hAnsi="Georgia"/>
                        <w:sz w:val="22"/>
                        <w:szCs w:val="22"/>
                        <w:lang w:val="en-GB"/>
                        <w14:ligatures w14:val="none"/>
                      </w:rPr>
                      <w:t>The Roman Catholic Diocese of Motherwell is a Charity registered in Scotland  - Number SC</w:t>
                    </w:r>
                    <w:r>
                      <w:rPr>
                        <w:rFonts w:ascii="Georgia" w:hAnsi="Georgia"/>
                        <w:sz w:val="26"/>
                        <w:szCs w:val="26"/>
                        <w:lang w:val="en-GB"/>
                        <w14:ligatures w14:val="none"/>
                      </w:rPr>
                      <w:t>011041</w:t>
                    </w:r>
                  </w:p>
                </w:txbxContent>
              </v:textbox>
              <w10:wrap anchorx="margin"/>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43E63E8A" w14:textId="77777777" w:rsidR="00683642" w:rsidRDefault="00683642" w:rsidP="004D6722">
      <w:r>
        <w:separator/>
      </w:r>
    </w:p>
  </w:footnote>
  <w:footnote w:type="continuationSeparator" w:id="0">
    <w:p w14:paraId="7E3EB7E4" w14:textId="77777777" w:rsidR="00683642" w:rsidRDefault="00683642" w:rsidP="004D6722">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42367CB"/>
    <w:multiLevelType w:val="hybridMultilevel"/>
    <w:tmpl w:val="32E0199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E935C49"/>
    <w:multiLevelType w:val="hybridMultilevel"/>
    <w:tmpl w:val="55260D0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0140FA9"/>
    <w:multiLevelType w:val="hybridMultilevel"/>
    <w:tmpl w:val="F190C96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20964C6E"/>
    <w:multiLevelType w:val="hybridMultilevel"/>
    <w:tmpl w:val="7290A24E"/>
    <w:lvl w:ilvl="0" w:tplc="0809000B">
      <w:start w:val="1"/>
      <w:numFmt w:val="bullet"/>
      <w:lvlText w:val=""/>
      <w:lvlJc w:val="left"/>
      <w:pPr>
        <w:ind w:left="360" w:hanging="360"/>
      </w:pPr>
      <w:rPr>
        <w:rFonts w:ascii="Wingdings" w:hAnsi="Wingdings" w:hint="default"/>
      </w:rPr>
    </w:lvl>
    <w:lvl w:ilvl="1" w:tplc="08090003">
      <w:start w:val="1"/>
      <w:numFmt w:val="bullet"/>
      <w:lvlText w:val="o"/>
      <w:lvlJc w:val="left"/>
      <w:pPr>
        <w:ind w:left="1080" w:hanging="360"/>
      </w:pPr>
      <w:rPr>
        <w:rFonts w:ascii="Courier New" w:hAnsi="Courier New" w:cs="Courier New" w:hint="default"/>
      </w:rPr>
    </w:lvl>
    <w:lvl w:ilvl="2" w:tplc="08090005">
      <w:start w:val="1"/>
      <w:numFmt w:val="bullet"/>
      <w:lvlText w:val=""/>
      <w:lvlJc w:val="left"/>
      <w:pPr>
        <w:ind w:left="1800" w:hanging="360"/>
      </w:pPr>
      <w:rPr>
        <w:rFonts w:ascii="Wingdings" w:hAnsi="Wingdings" w:hint="default"/>
      </w:rPr>
    </w:lvl>
    <w:lvl w:ilvl="3" w:tplc="08090001">
      <w:start w:val="1"/>
      <w:numFmt w:val="bullet"/>
      <w:lvlText w:val=""/>
      <w:lvlJc w:val="left"/>
      <w:pPr>
        <w:ind w:left="2520" w:hanging="360"/>
      </w:pPr>
      <w:rPr>
        <w:rFonts w:ascii="Symbol" w:hAnsi="Symbol" w:hint="default"/>
      </w:rPr>
    </w:lvl>
    <w:lvl w:ilvl="4" w:tplc="08090003">
      <w:start w:val="1"/>
      <w:numFmt w:val="bullet"/>
      <w:lvlText w:val="o"/>
      <w:lvlJc w:val="left"/>
      <w:pPr>
        <w:ind w:left="3240" w:hanging="360"/>
      </w:pPr>
      <w:rPr>
        <w:rFonts w:ascii="Courier New" w:hAnsi="Courier New" w:cs="Courier New" w:hint="default"/>
      </w:rPr>
    </w:lvl>
    <w:lvl w:ilvl="5" w:tplc="08090005">
      <w:start w:val="1"/>
      <w:numFmt w:val="bullet"/>
      <w:lvlText w:val=""/>
      <w:lvlJc w:val="left"/>
      <w:pPr>
        <w:ind w:left="3960" w:hanging="360"/>
      </w:pPr>
      <w:rPr>
        <w:rFonts w:ascii="Wingdings" w:hAnsi="Wingdings" w:hint="default"/>
      </w:rPr>
    </w:lvl>
    <w:lvl w:ilvl="6" w:tplc="08090001">
      <w:start w:val="1"/>
      <w:numFmt w:val="bullet"/>
      <w:lvlText w:val=""/>
      <w:lvlJc w:val="left"/>
      <w:pPr>
        <w:ind w:left="4680" w:hanging="360"/>
      </w:pPr>
      <w:rPr>
        <w:rFonts w:ascii="Symbol" w:hAnsi="Symbol" w:hint="default"/>
      </w:rPr>
    </w:lvl>
    <w:lvl w:ilvl="7" w:tplc="08090003">
      <w:start w:val="1"/>
      <w:numFmt w:val="bullet"/>
      <w:lvlText w:val="o"/>
      <w:lvlJc w:val="left"/>
      <w:pPr>
        <w:ind w:left="5400" w:hanging="360"/>
      </w:pPr>
      <w:rPr>
        <w:rFonts w:ascii="Courier New" w:hAnsi="Courier New" w:cs="Courier New" w:hint="default"/>
      </w:rPr>
    </w:lvl>
    <w:lvl w:ilvl="8" w:tplc="08090005">
      <w:start w:val="1"/>
      <w:numFmt w:val="bullet"/>
      <w:lvlText w:val=""/>
      <w:lvlJc w:val="left"/>
      <w:pPr>
        <w:ind w:left="6120" w:hanging="360"/>
      </w:pPr>
      <w:rPr>
        <w:rFonts w:ascii="Wingdings" w:hAnsi="Wingdings" w:hint="default"/>
      </w:rPr>
    </w:lvl>
  </w:abstractNum>
  <w:abstractNum w:abstractNumId="4" w15:restartNumberingAfterBreak="0">
    <w:nsid w:val="7AF27BBD"/>
    <w:multiLevelType w:val="hybridMultilevel"/>
    <w:tmpl w:val="ABF2173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3"/>
  </w:num>
  <w:num w:numId="2">
    <w:abstractNumId w:val="4"/>
  </w:num>
  <w:num w:numId="3">
    <w:abstractNumId w:val="1"/>
  </w:num>
  <w:num w:numId="4">
    <w:abstractNumId w:val="2"/>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attachedTemplate r:id="rId1"/>
  <w:defaultTabStop w:val="720"/>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F58C9"/>
    <w:rsid w:val="00000CE9"/>
    <w:rsid w:val="00001E91"/>
    <w:rsid w:val="00001FA7"/>
    <w:rsid w:val="00002DE1"/>
    <w:rsid w:val="00035956"/>
    <w:rsid w:val="00035B98"/>
    <w:rsid w:val="00070966"/>
    <w:rsid w:val="000874DC"/>
    <w:rsid w:val="00095BC1"/>
    <w:rsid w:val="000A01B6"/>
    <w:rsid w:val="000A1B9D"/>
    <w:rsid w:val="000B109A"/>
    <w:rsid w:val="000B356A"/>
    <w:rsid w:val="000C2568"/>
    <w:rsid w:val="000F53BB"/>
    <w:rsid w:val="000F62D6"/>
    <w:rsid w:val="00100364"/>
    <w:rsid w:val="00144BFE"/>
    <w:rsid w:val="00170104"/>
    <w:rsid w:val="001711BD"/>
    <w:rsid w:val="00174EE2"/>
    <w:rsid w:val="0018331E"/>
    <w:rsid w:val="001A0B54"/>
    <w:rsid w:val="001A156F"/>
    <w:rsid w:val="001A4BB4"/>
    <w:rsid w:val="001B17CB"/>
    <w:rsid w:val="001B6AB4"/>
    <w:rsid w:val="001D0B1B"/>
    <w:rsid w:val="001D7E7D"/>
    <w:rsid w:val="001E1E39"/>
    <w:rsid w:val="001F7696"/>
    <w:rsid w:val="00207B47"/>
    <w:rsid w:val="002156F5"/>
    <w:rsid w:val="002212D4"/>
    <w:rsid w:val="0023470B"/>
    <w:rsid w:val="0024719C"/>
    <w:rsid w:val="00247392"/>
    <w:rsid w:val="002517C8"/>
    <w:rsid w:val="00251D43"/>
    <w:rsid w:val="00257478"/>
    <w:rsid w:val="00276C59"/>
    <w:rsid w:val="00277ADE"/>
    <w:rsid w:val="0028293C"/>
    <w:rsid w:val="00283D92"/>
    <w:rsid w:val="00283FA6"/>
    <w:rsid w:val="00284CC1"/>
    <w:rsid w:val="00292D0D"/>
    <w:rsid w:val="00295AB1"/>
    <w:rsid w:val="002C73A9"/>
    <w:rsid w:val="002D3BD5"/>
    <w:rsid w:val="00302312"/>
    <w:rsid w:val="00310B94"/>
    <w:rsid w:val="00311C11"/>
    <w:rsid w:val="003171FA"/>
    <w:rsid w:val="0033770F"/>
    <w:rsid w:val="003442DE"/>
    <w:rsid w:val="00344FAC"/>
    <w:rsid w:val="003453BA"/>
    <w:rsid w:val="003760E3"/>
    <w:rsid w:val="003925DF"/>
    <w:rsid w:val="003B2724"/>
    <w:rsid w:val="003B2F3D"/>
    <w:rsid w:val="003B3D5B"/>
    <w:rsid w:val="003C112B"/>
    <w:rsid w:val="003E0C5B"/>
    <w:rsid w:val="003E2ECB"/>
    <w:rsid w:val="003F0BEB"/>
    <w:rsid w:val="00407F54"/>
    <w:rsid w:val="00412258"/>
    <w:rsid w:val="0041570A"/>
    <w:rsid w:val="00430914"/>
    <w:rsid w:val="004312C8"/>
    <w:rsid w:val="00433A38"/>
    <w:rsid w:val="00440D7C"/>
    <w:rsid w:val="004411C9"/>
    <w:rsid w:val="004654B8"/>
    <w:rsid w:val="004659C0"/>
    <w:rsid w:val="00473D2B"/>
    <w:rsid w:val="0047508D"/>
    <w:rsid w:val="004970AD"/>
    <w:rsid w:val="004A706D"/>
    <w:rsid w:val="004C5383"/>
    <w:rsid w:val="004D04E5"/>
    <w:rsid w:val="004D6722"/>
    <w:rsid w:val="004E1B34"/>
    <w:rsid w:val="004F10B6"/>
    <w:rsid w:val="004F4CB7"/>
    <w:rsid w:val="00513F31"/>
    <w:rsid w:val="005310D1"/>
    <w:rsid w:val="00531BDF"/>
    <w:rsid w:val="005332A9"/>
    <w:rsid w:val="005333A0"/>
    <w:rsid w:val="00537BEE"/>
    <w:rsid w:val="00542371"/>
    <w:rsid w:val="00543B0E"/>
    <w:rsid w:val="00555D51"/>
    <w:rsid w:val="00570560"/>
    <w:rsid w:val="00580950"/>
    <w:rsid w:val="00597A36"/>
    <w:rsid w:val="005A3D5D"/>
    <w:rsid w:val="005A6446"/>
    <w:rsid w:val="005B33F2"/>
    <w:rsid w:val="005C2B1B"/>
    <w:rsid w:val="005C4270"/>
    <w:rsid w:val="005E344E"/>
    <w:rsid w:val="005E437F"/>
    <w:rsid w:val="005F3B18"/>
    <w:rsid w:val="006013EC"/>
    <w:rsid w:val="00603E94"/>
    <w:rsid w:val="0060684C"/>
    <w:rsid w:val="0061206E"/>
    <w:rsid w:val="0062318D"/>
    <w:rsid w:val="00626F0E"/>
    <w:rsid w:val="00633E2C"/>
    <w:rsid w:val="006369A8"/>
    <w:rsid w:val="00641079"/>
    <w:rsid w:val="006745FA"/>
    <w:rsid w:val="00676666"/>
    <w:rsid w:val="00676C4F"/>
    <w:rsid w:val="00683642"/>
    <w:rsid w:val="00692055"/>
    <w:rsid w:val="00695E60"/>
    <w:rsid w:val="006A147A"/>
    <w:rsid w:val="006A21C6"/>
    <w:rsid w:val="006A389D"/>
    <w:rsid w:val="006A61CA"/>
    <w:rsid w:val="006B0C25"/>
    <w:rsid w:val="006D631E"/>
    <w:rsid w:val="00701771"/>
    <w:rsid w:val="00701CF9"/>
    <w:rsid w:val="00702B6B"/>
    <w:rsid w:val="00705239"/>
    <w:rsid w:val="007154FD"/>
    <w:rsid w:val="00734925"/>
    <w:rsid w:val="007416B1"/>
    <w:rsid w:val="007434CA"/>
    <w:rsid w:val="00744BF9"/>
    <w:rsid w:val="00755684"/>
    <w:rsid w:val="00764559"/>
    <w:rsid w:val="0077368A"/>
    <w:rsid w:val="00773F50"/>
    <w:rsid w:val="00783F42"/>
    <w:rsid w:val="007A326E"/>
    <w:rsid w:val="007A3DF4"/>
    <w:rsid w:val="007A4B0B"/>
    <w:rsid w:val="007B246C"/>
    <w:rsid w:val="007C28B5"/>
    <w:rsid w:val="007C41D8"/>
    <w:rsid w:val="007E47EF"/>
    <w:rsid w:val="008064E8"/>
    <w:rsid w:val="00814B52"/>
    <w:rsid w:val="008150A2"/>
    <w:rsid w:val="00846B99"/>
    <w:rsid w:val="00851EEA"/>
    <w:rsid w:val="0085572F"/>
    <w:rsid w:val="008627B3"/>
    <w:rsid w:val="0086619E"/>
    <w:rsid w:val="00870834"/>
    <w:rsid w:val="00886638"/>
    <w:rsid w:val="0088779B"/>
    <w:rsid w:val="008A59C9"/>
    <w:rsid w:val="008C0E8A"/>
    <w:rsid w:val="008C40B8"/>
    <w:rsid w:val="008E0325"/>
    <w:rsid w:val="009031E3"/>
    <w:rsid w:val="00905572"/>
    <w:rsid w:val="00943D40"/>
    <w:rsid w:val="00945EAD"/>
    <w:rsid w:val="009514B5"/>
    <w:rsid w:val="0096043C"/>
    <w:rsid w:val="00963342"/>
    <w:rsid w:val="00963BD6"/>
    <w:rsid w:val="00971BA3"/>
    <w:rsid w:val="00976C77"/>
    <w:rsid w:val="00987027"/>
    <w:rsid w:val="00992A9E"/>
    <w:rsid w:val="0099658D"/>
    <w:rsid w:val="00997012"/>
    <w:rsid w:val="009C2134"/>
    <w:rsid w:val="009C2B1E"/>
    <w:rsid w:val="009C3BB3"/>
    <w:rsid w:val="009E4783"/>
    <w:rsid w:val="009E5EB2"/>
    <w:rsid w:val="009F2393"/>
    <w:rsid w:val="009F5766"/>
    <w:rsid w:val="00A0476C"/>
    <w:rsid w:val="00A0620E"/>
    <w:rsid w:val="00A11055"/>
    <w:rsid w:val="00A1572F"/>
    <w:rsid w:val="00A2170F"/>
    <w:rsid w:val="00A2423A"/>
    <w:rsid w:val="00A35A71"/>
    <w:rsid w:val="00A461E7"/>
    <w:rsid w:val="00A506AE"/>
    <w:rsid w:val="00A51656"/>
    <w:rsid w:val="00A554FE"/>
    <w:rsid w:val="00A57E10"/>
    <w:rsid w:val="00A80801"/>
    <w:rsid w:val="00A83B85"/>
    <w:rsid w:val="00AA09D5"/>
    <w:rsid w:val="00AA30E4"/>
    <w:rsid w:val="00AB0C29"/>
    <w:rsid w:val="00AC339F"/>
    <w:rsid w:val="00AD10C0"/>
    <w:rsid w:val="00AF58C9"/>
    <w:rsid w:val="00B31736"/>
    <w:rsid w:val="00B359E2"/>
    <w:rsid w:val="00B37DDB"/>
    <w:rsid w:val="00B56FCE"/>
    <w:rsid w:val="00B72D4A"/>
    <w:rsid w:val="00B7353E"/>
    <w:rsid w:val="00B90B9B"/>
    <w:rsid w:val="00B94C13"/>
    <w:rsid w:val="00BA089C"/>
    <w:rsid w:val="00BC4570"/>
    <w:rsid w:val="00BE2674"/>
    <w:rsid w:val="00BE42B0"/>
    <w:rsid w:val="00BE6771"/>
    <w:rsid w:val="00BF5C9F"/>
    <w:rsid w:val="00C20E8E"/>
    <w:rsid w:val="00C24C11"/>
    <w:rsid w:val="00C276EE"/>
    <w:rsid w:val="00C4343F"/>
    <w:rsid w:val="00C53527"/>
    <w:rsid w:val="00C64257"/>
    <w:rsid w:val="00C75AF2"/>
    <w:rsid w:val="00C7612C"/>
    <w:rsid w:val="00CA7360"/>
    <w:rsid w:val="00CB43B2"/>
    <w:rsid w:val="00CD20FB"/>
    <w:rsid w:val="00CD3C24"/>
    <w:rsid w:val="00CE0702"/>
    <w:rsid w:val="00CF0E8C"/>
    <w:rsid w:val="00D05577"/>
    <w:rsid w:val="00D135A6"/>
    <w:rsid w:val="00D17BBF"/>
    <w:rsid w:val="00D4070E"/>
    <w:rsid w:val="00D417CA"/>
    <w:rsid w:val="00D57DB2"/>
    <w:rsid w:val="00D63470"/>
    <w:rsid w:val="00D64364"/>
    <w:rsid w:val="00D95D5E"/>
    <w:rsid w:val="00DA5E5C"/>
    <w:rsid w:val="00DB1261"/>
    <w:rsid w:val="00DC228E"/>
    <w:rsid w:val="00DD32F2"/>
    <w:rsid w:val="00DD5354"/>
    <w:rsid w:val="00DD5C76"/>
    <w:rsid w:val="00DE10D7"/>
    <w:rsid w:val="00DE3ADF"/>
    <w:rsid w:val="00DE679C"/>
    <w:rsid w:val="00E0078B"/>
    <w:rsid w:val="00E04B52"/>
    <w:rsid w:val="00E0532D"/>
    <w:rsid w:val="00E0590B"/>
    <w:rsid w:val="00E21169"/>
    <w:rsid w:val="00E218EE"/>
    <w:rsid w:val="00E22A60"/>
    <w:rsid w:val="00E53CEE"/>
    <w:rsid w:val="00E71EAA"/>
    <w:rsid w:val="00E77C5A"/>
    <w:rsid w:val="00E87EAC"/>
    <w:rsid w:val="00E91C65"/>
    <w:rsid w:val="00E93925"/>
    <w:rsid w:val="00EA00A1"/>
    <w:rsid w:val="00EA5994"/>
    <w:rsid w:val="00EB0D93"/>
    <w:rsid w:val="00ED5254"/>
    <w:rsid w:val="00EE5472"/>
    <w:rsid w:val="00EE6A17"/>
    <w:rsid w:val="00EF721B"/>
    <w:rsid w:val="00F01819"/>
    <w:rsid w:val="00F02B92"/>
    <w:rsid w:val="00F105C4"/>
    <w:rsid w:val="00F605EA"/>
    <w:rsid w:val="00F822C1"/>
    <w:rsid w:val="00FC1FE4"/>
    <w:rsid w:val="00FC4377"/>
    <w:rsid w:val="00FC6A6A"/>
    <w:rsid w:val="00FD4D7A"/>
    <w:rsid w:val="00FE27E8"/>
    <w:rsid w:val="00FE52D6"/>
    <w:rsid w:val="00FF14FB"/>
    <w:rsid w:val="00FF678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4C3233EA"/>
  <w15:chartTrackingRefBased/>
  <w15:docId w15:val="{06E0E93B-CDEA-4598-ADB6-C0E78D7BFDB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2"/>
        <w:lang w:val="en-GB"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4D6722"/>
    <w:rPr>
      <w:rFonts w:ascii="Times New Roman" w:eastAsia="Times New Roman" w:hAnsi="Times New Roman" w:cs="Times New Roman"/>
      <w:color w:val="000000"/>
      <w:kern w:val="28"/>
      <w:sz w:val="20"/>
      <w:szCs w:val="20"/>
      <w:lang w:val="en-US"/>
      <w14:ligatures w14:val="standard"/>
      <w14:cntxtAlt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D6722"/>
    <w:pPr>
      <w:tabs>
        <w:tab w:val="center" w:pos="4513"/>
        <w:tab w:val="right" w:pos="9026"/>
      </w:tabs>
    </w:pPr>
  </w:style>
  <w:style w:type="character" w:customStyle="1" w:styleId="HeaderChar">
    <w:name w:val="Header Char"/>
    <w:basedOn w:val="DefaultParagraphFont"/>
    <w:link w:val="Header"/>
    <w:uiPriority w:val="99"/>
    <w:rsid w:val="004D6722"/>
    <w:rPr>
      <w:rFonts w:ascii="Times New Roman" w:eastAsia="Times New Roman" w:hAnsi="Times New Roman" w:cs="Times New Roman"/>
      <w:color w:val="000000"/>
      <w:kern w:val="28"/>
      <w:sz w:val="20"/>
      <w:szCs w:val="20"/>
      <w:lang w:val="en-US"/>
      <w14:ligatures w14:val="standard"/>
      <w14:cntxtAlts/>
    </w:rPr>
  </w:style>
  <w:style w:type="paragraph" w:styleId="Footer">
    <w:name w:val="footer"/>
    <w:basedOn w:val="Normal"/>
    <w:link w:val="FooterChar"/>
    <w:uiPriority w:val="99"/>
    <w:unhideWhenUsed/>
    <w:rsid w:val="004D6722"/>
    <w:pPr>
      <w:tabs>
        <w:tab w:val="center" w:pos="4513"/>
        <w:tab w:val="right" w:pos="9026"/>
      </w:tabs>
    </w:pPr>
  </w:style>
  <w:style w:type="character" w:customStyle="1" w:styleId="FooterChar">
    <w:name w:val="Footer Char"/>
    <w:basedOn w:val="DefaultParagraphFont"/>
    <w:link w:val="Footer"/>
    <w:uiPriority w:val="99"/>
    <w:rsid w:val="004D6722"/>
    <w:rPr>
      <w:rFonts w:ascii="Times New Roman" w:eastAsia="Times New Roman" w:hAnsi="Times New Roman" w:cs="Times New Roman"/>
      <w:color w:val="000000"/>
      <w:kern w:val="28"/>
      <w:sz w:val="20"/>
      <w:szCs w:val="20"/>
      <w:lang w:val="en-US"/>
      <w14:ligatures w14:val="standard"/>
      <w14:cntxtAlts/>
    </w:rPr>
  </w:style>
  <w:style w:type="paragraph" w:customStyle="1" w:styleId="Body">
    <w:name w:val="Body"/>
    <w:rsid w:val="004D6722"/>
    <w:pPr>
      <w:pBdr>
        <w:top w:val="nil"/>
        <w:left w:val="nil"/>
        <w:bottom w:val="nil"/>
        <w:right w:val="nil"/>
        <w:between w:val="nil"/>
        <w:bar w:val="nil"/>
      </w:pBdr>
    </w:pPr>
    <w:rPr>
      <w:rFonts w:ascii="Helvetica Neue" w:eastAsia="Arial Unicode MS" w:hAnsi="Helvetica Neue" w:cs="Arial Unicode MS"/>
      <w:color w:val="000000"/>
      <w:sz w:val="22"/>
      <w:bdr w:val="nil"/>
      <w:lang w:eastAsia="en-GB"/>
    </w:rPr>
  </w:style>
  <w:style w:type="character" w:customStyle="1" w:styleId="Hyperlink0">
    <w:name w:val="Hyperlink.0"/>
    <w:basedOn w:val="Hyperlink"/>
    <w:rsid w:val="004D6722"/>
    <w:rPr>
      <w:color w:val="0563C1" w:themeColor="hyperlink"/>
      <w:u w:val="single"/>
    </w:rPr>
  </w:style>
  <w:style w:type="character" w:styleId="Hyperlink">
    <w:name w:val="Hyperlink"/>
    <w:basedOn w:val="DefaultParagraphFont"/>
    <w:uiPriority w:val="99"/>
    <w:unhideWhenUsed/>
    <w:rsid w:val="004D6722"/>
    <w:rPr>
      <w:color w:val="0563C1" w:themeColor="hyperlink"/>
      <w:u w:val="single"/>
    </w:rPr>
  </w:style>
  <w:style w:type="paragraph" w:styleId="BalloonText">
    <w:name w:val="Balloon Text"/>
    <w:basedOn w:val="Normal"/>
    <w:link w:val="BalloonTextChar"/>
    <w:uiPriority w:val="99"/>
    <w:semiHidden/>
    <w:unhideWhenUsed/>
    <w:rsid w:val="00CB43B2"/>
    <w:rPr>
      <w:rFonts w:ascii="Segoe UI" w:hAnsi="Segoe UI" w:cs="Segoe UI"/>
      <w:sz w:val="18"/>
      <w:szCs w:val="18"/>
    </w:rPr>
  </w:style>
  <w:style w:type="character" w:customStyle="1" w:styleId="BalloonTextChar">
    <w:name w:val="Balloon Text Char"/>
    <w:basedOn w:val="DefaultParagraphFont"/>
    <w:link w:val="BalloonText"/>
    <w:uiPriority w:val="99"/>
    <w:semiHidden/>
    <w:rsid w:val="00CB43B2"/>
    <w:rPr>
      <w:rFonts w:ascii="Segoe UI" w:eastAsia="Times New Roman" w:hAnsi="Segoe UI" w:cs="Segoe UI"/>
      <w:color w:val="000000"/>
      <w:kern w:val="28"/>
      <w:sz w:val="18"/>
      <w:szCs w:val="18"/>
      <w:lang w:val="en-US"/>
      <w14:ligatures w14:val="standard"/>
      <w14:cntxtAlts/>
    </w:rPr>
  </w:style>
  <w:style w:type="paragraph" w:styleId="NormalWeb">
    <w:name w:val="Normal (Web)"/>
    <w:basedOn w:val="Normal"/>
    <w:uiPriority w:val="99"/>
    <w:unhideWhenUsed/>
    <w:rsid w:val="004312C8"/>
    <w:pPr>
      <w:spacing w:before="100" w:beforeAutospacing="1" w:after="100" w:afterAutospacing="1"/>
    </w:pPr>
    <w:rPr>
      <w:color w:val="auto"/>
      <w:kern w:val="0"/>
      <w:sz w:val="24"/>
      <w:szCs w:val="24"/>
      <w:lang w:val="en-GB" w:eastAsia="en-GB"/>
      <w14:ligatures w14:val="none"/>
      <w14:cntxtAlts w14:val="0"/>
    </w:rPr>
  </w:style>
  <w:style w:type="paragraph" w:styleId="ListParagraph">
    <w:name w:val="List Paragraph"/>
    <w:basedOn w:val="Normal"/>
    <w:uiPriority w:val="34"/>
    <w:qFormat/>
    <w:rsid w:val="005310D1"/>
    <w:pPr>
      <w:spacing w:after="160" w:line="278" w:lineRule="auto"/>
      <w:ind w:left="720"/>
      <w:contextualSpacing/>
    </w:pPr>
    <w:rPr>
      <w:rFonts w:asciiTheme="minorHAnsi" w:eastAsiaTheme="minorHAnsi" w:hAnsiTheme="minorHAnsi" w:cstheme="minorBidi"/>
      <w:color w:val="auto"/>
      <w:kern w:val="2"/>
      <w:sz w:val="24"/>
      <w:szCs w:val="24"/>
      <w14:ligatures w14:val="standardContextual"/>
      <w14:cntxtAlts w14:val="0"/>
    </w:rPr>
  </w:style>
  <w:style w:type="paragraph" w:styleId="FootnoteText">
    <w:name w:val="footnote text"/>
    <w:basedOn w:val="Normal"/>
    <w:link w:val="FootnoteTextChar"/>
    <w:uiPriority w:val="99"/>
    <w:unhideWhenUsed/>
    <w:rsid w:val="005310D1"/>
    <w:rPr>
      <w:rFonts w:asciiTheme="minorHAnsi" w:eastAsiaTheme="minorHAnsi" w:hAnsiTheme="minorHAnsi" w:cstheme="minorBidi"/>
      <w:color w:val="auto"/>
      <w:kern w:val="2"/>
      <w14:ligatures w14:val="standardContextual"/>
      <w14:cntxtAlts w14:val="0"/>
    </w:rPr>
  </w:style>
  <w:style w:type="character" w:customStyle="1" w:styleId="FootnoteTextChar">
    <w:name w:val="Footnote Text Char"/>
    <w:basedOn w:val="DefaultParagraphFont"/>
    <w:link w:val="FootnoteText"/>
    <w:uiPriority w:val="99"/>
    <w:rsid w:val="005310D1"/>
    <w:rPr>
      <w:kern w:val="2"/>
      <w:sz w:val="20"/>
      <w:szCs w:val="20"/>
      <w:lang w:val="en-US"/>
      <w14:ligatures w14:val="standardContextual"/>
    </w:rPr>
  </w:style>
  <w:style w:type="character" w:styleId="FootnoteReference">
    <w:name w:val="footnote reference"/>
    <w:basedOn w:val="DefaultParagraphFont"/>
    <w:uiPriority w:val="99"/>
    <w:semiHidden/>
    <w:unhideWhenUsed/>
    <w:rsid w:val="005310D1"/>
    <w:rPr>
      <w:vertAlign w:val="superscript"/>
    </w:rPr>
  </w:style>
  <w:style w:type="paragraph" w:customStyle="1" w:styleId="xmsonormal">
    <w:name w:val="x_msonormal"/>
    <w:basedOn w:val="Normal"/>
    <w:rsid w:val="008A59C9"/>
    <w:pPr>
      <w:spacing w:before="100" w:beforeAutospacing="1" w:after="100" w:afterAutospacing="1"/>
    </w:pPr>
    <w:rPr>
      <w:color w:val="auto"/>
      <w:kern w:val="0"/>
      <w:sz w:val="24"/>
      <w:szCs w:val="24"/>
      <w:lang w:val="en-GB" w:eastAsia="en-GB"/>
      <w14:ligatures w14:val="none"/>
      <w14:cntxtAlts w14:val="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75439607">
      <w:bodyDiv w:val="1"/>
      <w:marLeft w:val="0"/>
      <w:marRight w:val="0"/>
      <w:marTop w:val="0"/>
      <w:marBottom w:val="0"/>
      <w:divBdr>
        <w:top w:val="none" w:sz="0" w:space="0" w:color="auto"/>
        <w:left w:val="none" w:sz="0" w:space="0" w:color="auto"/>
        <w:bottom w:val="none" w:sz="0" w:space="0" w:color="auto"/>
        <w:right w:val="none" w:sz="0" w:space="0" w:color="auto"/>
      </w:divBdr>
    </w:div>
    <w:div w:id="105123456">
      <w:bodyDiv w:val="1"/>
      <w:marLeft w:val="0"/>
      <w:marRight w:val="0"/>
      <w:marTop w:val="0"/>
      <w:marBottom w:val="0"/>
      <w:divBdr>
        <w:top w:val="none" w:sz="0" w:space="0" w:color="auto"/>
        <w:left w:val="none" w:sz="0" w:space="0" w:color="auto"/>
        <w:bottom w:val="none" w:sz="0" w:space="0" w:color="auto"/>
        <w:right w:val="none" w:sz="0" w:space="0" w:color="auto"/>
      </w:divBdr>
    </w:div>
    <w:div w:id="126557234">
      <w:bodyDiv w:val="1"/>
      <w:marLeft w:val="0"/>
      <w:marRight w:val="0"/>
      <w:marTop w:val="0"/>
      <w:marBottom w:val="0"/>
      <w:divBdr>
        <w:top w:val="none" w:sz="0" w:space="0" w:color="auto"/>
        <w:left w:val="none" w:sz="0" w:space="0" w:color="auto"/>
        <w:bottom w:val="none" w:sz="0" w:space="0" w:color="auto"/>
        <w:right w:val="none" w:sz="0" w:space="0" w:color="auto"/>
      </w:divBdr>
    </w:div>
    <w:div w:id="137456381">
      <w:bodyDiv w:val="1"/>
      <w:marLeft w:val="0"/>
      <w:marRight w:val="0"/>
      <w:marTop w:val="0"/>
      <w:marBottom w:val="0"/>
      <w:divBdr>
        <w:top w:val="none" w:sz="0" w:space="0" w:color="auto"/>
        <w:left w:val="none" w:sz="0" w:space="0" w:color="auto"/>
        <w:bottom w:val="none" w:sz="0" w:space="0" w:color="auto"/>
        <w:right w:val="none" w:sz="0" w:space="0" w:color="auto"/>
      </w:divBdr>
    </w:div>
    <w:div w:id="148982721">
      <w:bodyDiv w:val="1"/>
      <w:marLeft w:val="0"/>
      <w:marRight w:val="0"/>
      <w:marTop w:val="0"/>
      <w:marBottom w:val="0"/>
      <w:divBdr>
        <w:top w:val="none" w:sz="0" w:space="0" w:color="auto"/>
        <w:left w:val="none" w:sz="0" w:space="0" w:color="auto"/>
        <w:bottom w:val="none" w:sz="0" w:space="0" w:color="auto"/>
        <w:right w:val="none" w:sz="0" w:space="0" w:color="auto"/>
      </w:divBdr>
    </w:div>
    <w:div w:id="231279032">
      <w:bodyDiv w:val="1"/>
      <w:marLeft w:val="0"/>
      <w:marRight w:val="0"/>
      <w:marTop w:val="0"/>
      <w:marBottom w:val="0"/>
      <w:divBdr>
        <w:top w:val="none" w:sz="0" w:space="0" w:color="auto"/>
        <w:left w:val="none" w:sz="0" w:space="0" w:color="auto"/>
        <w:bottom w:val="none" w:sz="0" w:space="0" w:color="auto"/>
        <w:right w:val="none" w:sz="0" w:space="0" w:color="auto"/>
      </w:divBdr>
    </w:div>
    <w:div w:id="238365561">
      <w:bodyDiv w:val="1"/>
      <w:marLeft w:val="0"/>
      <w:marRight w:val="0"/>
      <w:marTop w:val="0"/>
      <w:marBottom w:val="0"/>
      <w:divBdr>
        <w:top w:val="none" w:sz="0" w:space="0" w:color="auto"/>
        <w:left w:val="none" w:sz="0" w:space="0" w:color="auto"/>
        <w:bottom w:val="none" w:sz="0" w:space="0" w:color="auto"/>
        <w:right w:val="none" w:sz="0" w:space="0" w:color="auto"/>
      </w:divBdr>
    </w:div>
    <w:div w:id="306740552">
      <w:bodyDiv w:val="1"/>
      <w:marLeft w:val="0"/>
      <w:marRight w:val="0"/>
      <w:marTop w:val="0"/>
      <w:marBottom w:val="0"/>
      <w:divBdr>
        <w:top w:val="none" w:sz="0" w:space="0" w:color="auto"/>
        <w:left w:val="none" w:sz="0" w:space="0" w:color="auto"/>
        <w:bottom w:val="none" w:sz="0" w:space="0" w:color="auto"/>
        <w:right w:val="none" w:sz="0" w:space="0" w:color="auto"/>
      </w:divBdr>
    </w:div>
    <w:div w:id="354816882">
      <w:bodyDiv w:val="1"/>
      <w:marLeft w:val="0"/>
      <w:marRight w:val="0"/>
      <w:marTop w:val="0"/>
      <w:marBottom w:val="0"/>
      <w:divBdr>
        <w:top w:val="none" w:sz="0" w:space="0" w:color="auto"/>
        <w:left w:val="none" w:sz="0" w:space="0" w:color="auto"/>
        <w:bottom w:val="none" w:sz="0" w:space="0" w:color="auto"/>
        <w:right w:val="none" w:sz="0" w:space="0" w:color="auto"/>
      </w:divBdr>
    </w:div>
    <w:div w:id="410352104">
      <w:bodyDiv w:val="1"/>
      <w:marLeft w:val="0"/>
      <w:marRight w:val="0"/>
      <w:marTop w:val="0"/>
      <w:marBottom w:val="0"/>
      <w:divBdr>
        <w:top w:val="none" w:sz="0" w:space="0" w:color="auto"/>
        <w:left w:val="none" w:sz="0" w:space="0" w:color="auto"/>
        <w:bottom w:val="none" w:sz="0" w:space="0" w:color="auto"/>
        <w:right w:val="none" w:sz="0" w:space="0" w:color="auto"/>
      </w:divBdr>
    </w:div>
    <w:div w:id="420830589">
      <w:bodyDiv w:val="1"/>
      <w:marLeft w:val="0"/>
      <w:marRight w:val="0"/>
      <w:marTop w:val="0"/>
      <w:marBottom w:val="0"/>
      <w:divBdr>
        <w:top w:val="none" w:sz="0" w:space="0" w:color="auto"/>
        <w:left w:val="none" w:sz="0" w:space="0" w:color="auto"/>
        <w:bottom w:val="none" w:sz="0" w:space="0" w:color="auto"/>
        <w:right w:val="none" w:sz="0" w:space="0" w:color="auto"/>
      </w:divBdr>
    </w:div>
    <w:div w:id="435255863">
      <w:bodyDiv w:val="1"/>
      <w:marLeft w:val="0"/>
      <w:marRight w:val="0"/>
      <w:marTop w:val="0"/>
      <w:marBottom w:val="0"/>
      <w:divBdr>
        <w:top w:val="none" w:sz="0" w:space="0" w:color="auto"/>
        <w:left w:val="none" w:sz="0" w:space="0" w:color="auto"/>
        <w:bottom w:val="none" w:sz="0" w:space="0" w:color="auto"/>
        <w:right w:val="none" w:sz="0" w:space="0" w:color="auto"/>
      </w:divBdr>
    </w:div>
    <w:div w:id="507721621">
      <w:bodyDiv w:val="1"/>
      <w:marLeft w:val="0"/>
      <w:marRight w:val="0"/>
      <w:marTop w:val="0"/>
      <w:marBottom w:val="0"/>
      <w:divBdr>
        <w:top w:val="none" w:sz="0" w:space="0" w:color="auto"/>
        <w:left w:val="none" w:sz="0" w:space="0" w:color="auto"/>
        <w:bottom w:val="none" w:sz="0" w:space="0" w:color="auto"/>
        <w:right w:val="none" w:sz="0" w:space="0" w:color="auto"/>
      </w:divBdr>
    </w:div>
    <w:div w:id="545063945">
      <w:bodyDiv w:val="1"/>
      <w:marLeft w:val="0"/>
      <w:marRight w:val="0"/>
      <w:marTop w:val="0"/>
      <w:marBottom w:val="0"/>
      <w:divBdr>
        <w:top w:val="none" w:sz="0" w:space="0" w:color="auto"/>
        <w:left w:val="none" w:sz="0" w:space="0" w:color="auto"/>
        <w:bottom w:val="none" w:sz="0" w:space="0" w:color="auto"/>
        <w:right w:val="none" w:sz="0" w:space="0" w:color="auto"/>
      </w:divBdr>
    </w:div>
    <w:div w:id="548146496">
      <w:bodyDiv w:val="1"/>
      <w:marLeft w:val="0"/>
      <w:marRight w:val="0"/>
      <w:marTop w:val="0"/>
      <w:marBottom w:val="0"/>
      <w:divBdr>
        <w:top w:val="none" w:sz="0" w:space="0" w:color="auto"/>
        <w:left w:val="none" w:sz="0" w:space="0" w:color="auto"/>
        <w:bottom w:val="none" w:sz="0" w:space="0" w:color="auto"/>
        <w:right w:val="none" w:sz="0" w:space="0" w:color="auto"/>
      </w:divBdr>
    </w:div>
    <w:div w:id="597955706">
      <w:bodyDiv w:val="1"/>
      <w:marLeft w:val="0"/>
      <w:marRight w:val="0"/>
      <w:marTop w:val="0"/>
      <w:marBottom w:val="0"/>
      <w:divBdr>
        <w:top w:val="none" w:sz="0" w:space="0" w:color="auto"/>
        <w:left w:val="none" w:sz="0" w:space="0" w:color="auto"/>
        <w:bottom w:val="none" w:sz="0" w:space="0" w:color="auto"/>
        <w:right w:val="none" w:sz="0" w:space="0" w:color="auto"/>
      </w:divBdr>
    </w:div>
    <w:div w:id="611403041">
      <w:bodyDiv w:val="1"/>
      <w:marLeft w:val="0"/>
      <w:marRight w:val="0"/>
      <w:marTop w:val="0"/>
      <w:marBottom w:val="0"/>
      <w:divBdr>
        <w:top w:val="none" w:sz="0" w:space="0" w:color="auto"/>
        <w:left w:val="none" w:sz="0" w:space="0" w:color="auto"/>
        <w:bottom w:val="none" w:sz="0" w:space="0" w:color="auto"/>
        <w:right w:val="none" w:sz="0" w:space="0" w:color="auto"/>
      </w:divBdr>
    </w:div>
    <w:div w:id="653880103">
      <w:bodyDiv w:val="1"/>
      <w:marLeft w:val="0"/>
      <w:marRight w:val="0"/>
      <w:marTop w:val="0"/>
      <w:marBottom w:val="0"/>
      <w:divBdr>
        <w:top w:val="none" w:sz="0" w:space="0" w:color="auto"/>
        <w:left w:val="none" w:sz="0" w:space="0" w:color="auto"/>
        <w:bottom w:val="none" w:sz="0" w:space="0" w:color="auto"/>
        <w:right w:val="none" w:sz="0" w:space="0" w:color="auto"/>
      </w:divBdr>
    </w:div>
    <w:div w:id="675694534">
      <w:bodyDiv w:val="1"/>
      <w:marLeft w:val="0"/>
      <w:marRight w:val="0"/>
      <w:marTop w:val="0"/>
      <w:marBottom w:val="0"/>
      <w:divBdr>
        <w:top w:val="none" w:sz="0" w:space="0" w:color="auto"/>
        <w:left w:val="none" w:sz="0" w:space="0" w:color="auto"/>
        <w:bottom w:val="none" w:sz="0" w:space="0" w:color="auto"/>
        <w:right w:val="none" w:sz="0" w:space="0" w:color="auto"/>
      </w:divBdr>
    </w:div>
    <w:div w:id="718746399">
      <w:bodyDiv w:val="1"/>
      <w:marLeft w:val="0"/>
      <w:marRight w:val="0"/>
      <w:marTop w:val="0"/>
      <w:marBottom w:val="0"/>
      <w:divBdr>
        <w:top w:val="none" w:sz="0" w:space="0" w:color="auto"/>
        <w:left w:val="none" w:sz="0" w:space="0" w:color="auto"/>
        <w:bottom w:val="none" w:sz="0" w:space="0" w:color="auto"/>
        <w:right w:val="none" w:sz="0" w:space="0" w:color="auto"/>
      </w:divBdr>
    </w:div>
    <w:div w:id="782068556">
      <w:bodyDiv w:val="1"/>
      <w:marLeft w:val="0"/>
      <w:marRight w:val="0"/>
      <w:marTop w:val="0"/>
      <w:marBottom w:val="0"/>
      <w:divBdr>
        <w:top w:val="none" w:sz="0" w:space="0" w:color="auto"/>
        <w:left w:val="none" w:sz="0" w:space="0" w:color="auto"/>
        <w:bottom w:val="none" w:sz="0" w:space="0" w:color="auto"/>
        <w:right w:val="none" w:sz="0" w:space="0" w:color="auto"/>
      </w:divBdr>
    </w:div>
    <w:div w:id="801114991">
      <w:bodyDiv w:val="1"/>
      <w:marLeft w:val="0"/>
      <w:marRight w:val="0"/>
      <w:marTop w:val="0"/>
      <w:marBottom w:val="0"/>
      <w:divBdr>
        <w:top w:val="none" w:sz="0" w:space="0" w:color="auto"/>
        <w:left w:val="none" w:sz="0" w:space="0" w:color="auto"/>
        <w:bottom w:val="none" w:sz="0" w:space="0" w:color="auto"/>
        <w:right w:val="none" w:sz="0" w:space="0" w:color="auto"/>
      </w:divBdr>
    </w:div>
    <w:div w:id="864757903">
      <w:bodyDiv w:val="1"/>
      <w:marLeft w:val="0"/>
      <w:marRight w:val="0"/>
      <w:marTop w:val="0"/>
      <w:marBottom w:val="0"/>
      <w:divBdr>
        <w:top w:val="none" w:sz="0" w:space="0" w:color="auto"/>
        <w:left w:val="none" w:sz="0" w:space="0" w:color="auto"/>
        <w:bottom w:val="none" w:sz="0" w:space="0" w:color="auto"/>
        <w:right w:val="none" w:sz="0" w:space="0" w:color="auto"/>
      </w:divBdr>
    </w:div>
    <w:div w:id="905069454">
      <w:bodyDiv w:val="1"/>
      <w:marLeft w:val="0"/>
      <w:marRight w:val="0"/>
      <w:marTop w:val="0"/>
      <w:marBottom w:val="0"/>
      <w:divBdr>
        <w:top w:val="none" w:sz="0" w:space="0" w:color="auto"/>
        <w:left w:val="none" w:sz="0" w:space="0" w:color="auto"/>
        <w:bottom w:val="none" w:sz="0" w:space="0" w:color="auto"/>
        <w:right w:val="none" w:sz="0" w:space="0" w:color="auto"/>
      </w:divBdr>
    </w:div>
    <w:div w:id="905531696">
      <w:bodyDiv w:val="1"/>
      <w:marLeft w:val="0"/>
      <w:marRight w:val="0"/>
      <w:marTop w:val="0"/>
      <w:marBottom w:val="0"/>
      <w:divBdr>
        <w:top w:val="none" w:sz="0" w:space="0" w:color="auto"/>
        <w:left w:val="none" w:sz="0" w:space="0" w:color="auto"/>
        <w:bottom w:val="none" w:sz="0" w:space="0" w:color="auto"/>
        <w:right w:val="none" w:sz="0" w:space="0" w:color="auto"/>
      </w:divBdr>
    </w:div>
    <w:div w:id="930041546">
      <w:bodyDiv w:val="1"/>
      <w:marLeft w:val="0"/>
      <w:marRight w:val="0"/>
      <w:marTop w:val="0"/>
      <w:marBottom w:val="0"/>
      <w:divBdr>
        <w:top w:val="none" w:sz="0" w:space="0" w:color="auto"/>
        <w:left w:val="none" w:sz="0" w:space="0" w:color="auto"/>
        <w:bottom w:val="none" w:sz="0" w:space="0" w:color="auto"/>
        <w:right w:val="none" w:sz="0" w:space="0" w:color="auto"/>
      </w:divBdr>
    </w:div>
    <w:div w:id="1047677794">
      <w:bodyDiv w:val="1"/>
      <w:marLeft w:val="0"/>
      <w:marRight w:val="0"/>
      <w:marTop w:val="0"/>
      <w:marBottom w:val="0"/>
      <w:divBdr>
        <w:top w:val="none" w:sz="0" w:space="0" w:color="auto"/>
        <w:left w:val="none" w:sz="0" w:space="0" w:color="auto"/>
        <w:bottom w:val="none" w:sz="0" w:space="0" w:color="auto"/>
        <w:right w:val="none" w:sz="0" w:space="0" w:color="auto"/>
      </w:divBdr>
    </w:div>
    <w:div w:id="1047949875">
      <w:bodyDiv w:val="1"/>
      <w:marLeft w:val="0"/>
      <w:marRight w:val="0"/>
      <w:marTop w:val="0"/>
      <w:marBottom w:val="0"/>
      <w:divBdr>
        <w:top w:val="none" w:sz="0" w:space="0" w:color="auto"/>
        <w:left w:val="none" w:sz="0" w:space="0" w:color="auto"/>
        <w:bottom w:val="none" w:sz="0" w:space="0" w:color="auto"/>
        <w:right w:val="none" w:sz="0" w:space="0" w:color="auto"/>
      </w:divBdr>
    </w:div>
    <w:div w:id="1072510613">
      <w:bodyDiv w:val="1"/>
      <w:marLeft w:val="0"/>
      <w:marRight w:val="0"/>
      <w:marTop w:val="0"/>
      <w:marBottom w:val="0"/>
      <w:divBdr>
        <w:top w:val="none" w:sz="0" w:space="0" w:color="auto"/>
        <w:left w:val="none" w:sz="0" w:space="0" w:color="auto"/>
        <w:bottom w:val="none" w:sz="0" w:space="0" w:color="auto"/>
        <w:right w:val="none" w:sz="0" w:space="0" w:color="auto"/>
      </w:divBdr>
    </w:div>
    <w:div w:id="1125349990">
      <w:bodyDiv w:val="1"/>
      <w:marLeft w:val="0"/>
      <w:marRight w:val="0"/>
      <w:marTop w:val="0"/>
      <w:marBottom w:val="0"/>
      <w:divBdr>
        <w:top w:val="none" w:sz="0" w:space="0" w:color="auto"/>
        <w:left w:val="none" w:sz="0" w:space="0" w:color="auto"/>
        <w:bottom w:val="none" w:sz="0" w:space="0" w:color="auto"/>
        <w:right w:val="none" w:sz="0" w:space="0" w:color="auto"/>
      </w:divBdr>
    </w:div>
    <w:div w:id="1127158602">
      <w:bodyDiv w:val="1"/>
      <w:marLeft w:val="0"/>
      <w:marRight w:val="0"/>
      <w:marTop w:val="0"/>
      <w:marBottom w:val="0"/>
      <w:divBdr>
        <w:top w:val="none" w:sz="0" w:space="0" w:color="auto"/>
        <w:left w:val="none" w:sz="0" w:space="0" w:color="auto"/>
        <w:bottom w:val="none" w:sz="0" w:space="0" w:color="auto"/>
        <w:right w:val="none" w:sz="0" w:space="0" w:color="auto"/>
      </w:divBdr>
    </w:div>
    <w:div w:id="1309676664">
      <w:bodyDiv w:val="1"/>
      <w:marLeft w:val="0"/>
      <w:marRight w:val="0"/>
      <w:marTop w:val="0"/>
      <w:marBottom w:val="0"/>
      <w:divBdr>
        <w:top w:val="none" w:sz="0" w:space="0" w:color="auto"/>
        <w:left w:val="none" w:sz="0" w:space="0" w:color="auto"/>
        <w:bottom w:val="none" w:sz="0" w:space="0" w:color="auto"/>
        <w:right w:val="none" w:sz="0" w:space="0" w:color="auto"/>
      </w:divBdr>
    </w:div>
    <w:div w:id="1512842416">
      <w:bodyDiv w:val="1"/>
      <w:marLeft w:val="0"/>
      <w:marRight w:val="0"/>
      <w:marTop w:val="0"/>
      <w:marBottom w:val="0"/>
      <w:divBdr>
        <w:top w:val="none" w:sz="0" w:space="0" w:color="auto"/>
        <w:left w:val="none" w:sz="0" w:space="0" w:color="auto"/>
        <w:bottom w:val="none" w:sz="0" w:space="0" w:color="auto"/>
        <w:right w:val="none" w:sz="0" w:space="0" w:color="auto"/>
      </w:divBdr>
    </w:div>
    <w:div w:id="1569269478">
      <w:bodyDiv w:val="1"/>
      <w:marLeft w:val="0"/>
      <w:marRight w:val="0"/>
      <w:marTop w:val="0"/>
      <w:marBottom w:val="0"/>
      <w:divBdr>
        <w:top w:val="none" w:sz="0" w:space="0" w:color="auto"/>
        <w:left w:val="none" w:sz="0" w:space="0" w:color="auto"/>
        <w:bottom w:val="none" w:sz="0" w:space="0" w:color="auto"/>
        <w:right w:val="none" w:sz="0" w:space="0" w:color="auto"/>
      </w:divBdr>
    </w:div>
    <w:div w:id="1624070497">
      <w:bodyDiv w:val="1"/>
      <w:marLeft w:val="0"/>
      <w:marRight w:val="0"/>
      <w:marTop w:val="0"/>
      <w:marBottom w:val="0"/>
      <w:divBdr>
        <w:top w:val="none" w:sz="0" w:space="0" w:color="auto"/>
        <w:left w:val="none" w:sz="0" w:space="0" w:color="auto"/>
        <w:bottom w:val="none" w:sz="0" w:space="0" w:color="auto"/>
        <w:right w:val="none" w:sz="0" w:space="0" w:color="auto"/>
      </w:divBdr>
    </w:div>
    <w:div w:id="1637838033">
      <w:bodyDiv w:val="1"/>
      <w:marLeft w:val="0"/>
      <w:marRight w:val="0"/>
      <w:marTop w:val="0"/>
      <w:marBottom w:val="0"/>
      <w:divBdr>
        <w:top w:val="none" w:sz="0" w:space="0" w:color="auto"/>
        <w:left w:val="none" w:sz="0" w:space="0" w:color="auto"/>
        <w:bottom w:val="none" w:sz="0" w:space="0" w:color="auto"/>
        <w:right w:val="none" w:sz="0" w:space="0" w:color="auto"/>
      </w:divBdr>
    </w:div>
    <w:div w:id="1712225352">
      <w:bodyDiv w:val="1"/>
      <w:marLeft w:val="0"/>
      <w:marRight w:val="0"/>
      <w:marTop w:val="0"/>
      <w:marBottom w:val="0"/>
      <w:divBdr>
        <w:top w:val="none" w:sz="0" w:space="0" w:color="auto"/>
        <w:left w:val="none" w:sz="0" w:space="0" w:color="auto"/>
        <w:bottom w:val="none" w:sz="0" w:space="0" w:color="auto"/>
        <w:right w:val="none" w:sz="0" w:space="0" w:color="auto"/>
      </w:divBdr>
    </w:div>
    <w:div w:id="1737587731">
      <w:bodyDiv w:val="1"/>
      <w:marLeft w:val="0"/>
      <w:marRight w:val="0"/>
      <w:marTop w:val="0"/>
      <w:marBottom w:val="0"/>
      <w:divBdr>
        <w:top w:val="none" w:sz="0" w:space="0" w:color="auto"/>
        <w:left w:val="none" w:sz="0" w:space="0" w:color="auto"/>
        <w:bottom w:val="none" w:sz="0" w:space="0" w:color="auto"/>
        <w:right w:val="none" w:sz="0" w:space="0" w:color="auto"/>
      </w:divBdr>
    </w:div>
    <w:div w:id="1743600967">
      <w:bodyDiv w:val="1"/>
      <w:marLeft w:val="0"/>
      <w:marRight w:val="0"/>
      <w:marTop w:val="0"/>
      <w:marBottom w:val="0"/>
      <w:divBdr>
        <w:top w:val="none" w:sz="0" w:space="0" w:color="auto"/>
        <w:left w:val="none" w:sz="0" w:space="0" w:color="auto"/>
        <w:bottom w:val="none" w:sz="0" w:space="0" w:color="auto"/>
        <w:right w:val="none" w:sz="0" w:space="0" w:color="auto"/>
      </w:divBdr>
    </w:div>
    <w:div w:id="1772895549">
      <w:bodyDiv w:val="1"/>
      <w:marLeft w:val="0"/>
      <w:marRight w:val="0"/>
      <w:marTop w:val="0"/>
      <w:marBottom w:val="0"/>
      <w:divBdr>
        <w:top w:val="none" w:sz="0" w:space="0" w:color="auto"/>
        <w:left w:val="none" w:sz="0" w:space="0" w:color="auto"/>
        <w:bottom w:val="none" w:sz="0" w:space="0" w:color="auto"/>
        <w:right w:val="none" w:sz="0" w:space="0" w:color="auto"/>
      </w:divBdr>
    </w:div>
    <w:div w:id="1791781729">
      <w:bodyDiv w:val="1"/>
      <w:marLeft w:val="0"/>
      <w:marRight w:val="0"/>
      <w:marTop w:val="0"/>
      <w:marBottom w:val="0"/>
      <w:divBdr>
        <w:top w:val="none" w:sz="0" w:space="0" w:color="auto"/>
        <w:left w:val="none" w:sz="0" w:space="0" w:color="auto"/>
        <w:bottom w:val="none" w:sz="0" w:space="0" w:color="auto"/>
        <w:right w:val="none" w:sz="0" w:space="0" w:color="auto"/>
      </w:divBdr>
    </w:div>
    <w:div w:id="1899895486">
      <w:bodyDiv w:val="1"/>
      <w:marLeft w:val="0"/>
      <w:marRight w:val="0"/>
      <w:marTop w:val="0"/>
      <w:marBottom w:val="0"/>
      <w:divBdr>
        <w:top w:val="none" w:sz="0" w:space="0" w:color="auto"/>
        <w:left w:val="none" w:sz="0" w:space="0" w:color="auto"/>
        <w:bottom w:val="none" w:sz="0" w:space="0" w:color="auto"/>
        <w:right w:val="none" w:sz="0" w:space="0" w:color="auto"/>
      </w:divBdr>
    </w:div>
    <w:div w:id="2118940333">
      <w:bodyDiv w:val="1"/>
      <w:marLeft w:val="0"/>
      <w:marRight w:val="0"/>
      <w:marTop w:val="0"/>
      <w:marBottom w:val="0"/>
      <w:divBdr>
        <w:top w:val="none" w:sz="0" w:space="0" w:color="auto"/>
        <w:left w:val="none" w:sz="0" w:space="0" w:color="auto"/>
        <w:bottom w:val="none" w:sz="0" w:space="0" w:color="auto"/>
        <w:right w:val="none" w:sz="0" w:space="0" w:color="auto"/>
      </w:divBdr>
    </w:div>
    <w:div w:id="212376096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image" Target="media/image2.tif"/></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chancellor\Documents\Custom%20Office%20Templates\Bishop%20Letterhead.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5E4F6C5-49F5-4684-8683-5D43B82C59B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Bishop Letterhead</Template>
  <TotalTime>1</TotalTime>
  <Pages>2</Pages>
  <Words>394</Words>
  <Characters>2247</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2636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Chancellor</dc:creator>
  <cp:keywords/>
  <dc:description/>
  <cp:lastModifiedBy>Chancellor</cp:lastModifiedBy>
  <cp:revision>2</cp:revision>
  <cp:lastPrinted>2024-11-27T23:20:00Z</cp:lastPrinted>
  <dcterms:created xsi:type="dcterms:W3CDTF">2026-10-07T10:51:00Z</dcterms:created>
  <dcterms:modified xsi:type="dcterms:W3CDTF">2026-10-07T10:51:00Z</dcterms:modified>
</cp:coreProperties>
</file>